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Плюсы и минусы использования безналичных платежей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безналичные платежи становятся все более популярными. Давайте рассмотрим, какие плюсы и минусы связаны с их использованием.</w:t>
      </w:r>
    </w:p>
    <w:p>
      <w:pPr>
        <w:pStyle w:val="paragraphStyleText"/>
      </w:pPr>
      <w:r>
        <w:rPr>
          <w:rStyle w:val="fontStyleText"/>
        </w:rPr>
        <w:t xml:space="preserve">Безналичные платежи — это система расчетов, при которой деньги переводятся с одного счета на другой без наличных денег. К основным характеристикам безналичных платежей можно отнести удобство, скорость и безопасность. В условиях стремительного развития технологий, такие способы оплаты становятся неотъемлемой частью нашей жизни. Я считаю, что использование безналичных платежей имеет как свои преимущества, так и недостатки, которые необходимо учитывать.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повседневной жизни. Представьте себе ситуацию, когда человек заходит в магазин и расплачивается за покупки с помощью мобильного приложения. Этот процесс занимает всего несколько секунд, и покупатель не тратит время на поиск мелочи или ожидание сдачи. Кроме того, многие банки предлагают своим клиентам различные бонусы и кэшбэки за использование безналичных платежей, что делает их еще более привлекательными.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плюсы, безналичные платежи имеют и свои минусы. Например, в случае технических сбоев или отключения интернета, человек может оказаться в ситуации, когда не сможет расплатиться за товар. Также существует риск киберпреступлений, когда злоумышленники могут получить доступ к банковским данным и украсть деньги. Это подчеркивает важность безопасности и защиты личной информации.</w:t>
      </w:r>
    </w:p>
    <w:p>
      <w:pPr>
        <w:pStyle w:val="paragraphStyleText"/>
      </w:pPr>
      <w:r>
        <w:rPr>
          <w:rStyle w:val="fontStyleText"/>
        </w:rPr>
        <w:t xml:space="preserve">Таким образом, использование безналичных платежей имеет свои плюсы и минусы. С одной стороны, это удобно и быстро, с другой — может быть рискованно. Важно осознавать эти аспекты и принимать взвешенные решения при выборе способа оплаты. Я считаю, что в будущем безналичные платежи будут продолжать развиваться, и их преимущества будут перевешивать недостатки, если мы будем внимательно относиться к вопросам безопасности.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