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повести Н. В. Гоголя "Вий" и её персонажей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ozaripova241979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повесть Н. В. Гоголя "Вий" и какие персонажи в ней представлены. "Вий" — это произведение, в котором переплетаются элементы ужасов, фольклора и сатиры. Главный герой, студент семинарии Хома Брут, сталкивается с миром, полным мистики и сверхъестественного, что делает его жертвой собственных страхов и предрассудков. Я считаю, что персонажи повести Гоголя олицетворяют различные аспекты человеческой природы и служат иллюстрацией к теме борьбы между добром и злом.</w:t>
      </w:r>
    </w:p>
    <w:p>
      <w:pPr>
        <w:pStyle w:val="paragraphStyleText"/>
      </w:pPr>
      <w:r>
        <w:rPr>
          <w:rStyle w:val="fontStyleText"/>
        </w:rPr>
        <w:t xml:space="preserve">Обратимся к повести "Вий". В ней Хома Брут, главный герой, отправляется в деревню, чтобы провести обряд похорон. В процессе он сталкивается с загадочной и пугающей силой — ведьмой, которая превращается в ужасное существо. Важным моментом является то, что Хома, будучи образованным человеком, не верит в сверхъестественное, но его убеждения подвергаются испытанию, когда он сталкивается с реальностью, которая выходит за рамки его понимания.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Хома пытается провести обряд, он сталкивается с Вием — демоном, который олицетворяет страх и неведомое. Этот момент показывает, как страх может парализовать человека и заставить его действовать против его воли. Хома, который изначально был уверен в своих силах, оказывается бессилен перед лицом зла. Этот эпизод доказывает мой тезис о том, что персонажи Гоголя отражают внутренние конфликты и борьбу между добром и злом. Хома Брут, как и многие другие персонажи, становится жертвой своих страхов и предрассудков, что приводит к его трагическому финалу.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"Вий" Н. В. Гоголя является ярким примером того, как персонажи могут иллюстрировать сложные аспекты человеческой природы. Через образы Хомы Брута и Вия автор показывает, что страх и невежество могут привести к трагическим последствиям. Я считаю, что Гоголь мастерски использует своих персонажей для передачи глубоких философских идей о добре и зле, что делает его произведение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