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Дети в литературе о Великой Отечественной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Отечественная война — это трагическая страница в истории нашей страны, которая затронула жизни миллионов людей. Вопрос о том, как война повлияла на детей, является особенно важным, так как именно они стали свидетелями и жертвами тех ужасов. Давайте рассмотрим, как дети изображены в литературе о Великой Отечественной войне.</w:t>
      </w:r>
    </w:p>
    <w:p>
      <w:pPr>
        <w:pStyle w:val="paragraphStyleText"/>
      </w:pPr>
      <w:r>
        <w:rPr>
          <w:rStyle w:val="fontStyleText"/>
        </w:rPr>
        <w:t xml:space="preserve">Дети в литературе о войне — это символ невинности, хрупкости и надежды. Они часто становятся жертвами обстоятельств, но в то же время проявляют невероятную силу духа и стойкость. В произведениях, посвященных этой теме, дети изображаются как герои, которые, несмотря на свой юный возраст, способны на подвиги и самопожертвование. Я считаю, что литература о Великой Отечественной войне показывает, как дети, оказавшиеся в условиях войны, становятся не только жертвами, но и настоящими героями.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"Сын полка" В. Катаева. Главный герой, мальчик по имени Ваня, становится сиротой в результате войны. Он находит приют среди солдат, которые принимают его как своего. Ваня не просто наблюдает за происходящим, он активно участвует в жизни полка, помогает солдатам и даже принимает участие в боевых действиях. В одном из эпизодов он рискует своей жизнью, чтобы спасти раненого солдата, что подчеркивает его смелость и благородство.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дети в условиях войны могут проявлять невероятную силу духа. Ваня, несмотря на свои годы, становится символом надежды и мужества. Его действия показывают, что даже в самые трудные времена дети способны на героизм и самоотверженность. Они не только страдают от войны, но и становятся ее активными участниками, что делает их образ в литературе особенно значимым.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литература о Великой Отечественной войне показывает детей как символы надежды и мужества. Они, несмотря на свою уязвимость, способны на великие поступки, что делает их образ в литературе важным и актуальным. Я считаю, что такие произведения помогают нам лучше понять, как война затрагивает самые чистые и невинные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