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Роль государственного регулирования в рыночной экономике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rudnikirina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рыночная экономика занимает важное место в жизни общества. Однако возникает вопрос: в чем заключается роль государственного регулирования в этой системе? Государственное регулирование — это совокупность мер, принимаемых государством для воздействия на экономические процессы с целью достижения стабильности и устойчивого развития. Я считаю, что государственное регулирование является необходимым инструментом для обеспечения справедливости и эффективности в рыночной экономике.</w:t>
      </w:r>
    </w:p>
    <w:p>
      <w:pPr>
        <w:pStyle w:val="paragraphStyleText"/>
      </w:pPr>
      <w:r>
        <w:rPr>
          <w:rStyle w:val="fontStyleText"/>
        </w:rPr>
        <w:t xml:space="preserve">Обратимся к примеру из произведения «Экономика» А. Смитта, где автор описывает, как свободный рынок может привести к неравенству и монополизации. В этом произведении Смит подчеркивает, что без вмешательства государства рыночные механизмы могут привести к негативным последствиям, таким как рост цен и ухудшение качества товаров. Например, в условиях свободной конкуренции некоторые компании могут начать использовать недобросовестные методы, чтобы вытеснить конкурентов, что в конечном итоге приведет к уменьшению выбора для потребителей.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отсутствие государственного регулирования может негативно сказаться на рынке. Государство, вводя антимонопольное законодательство и контролируя цены, может предотвратить подобные ситуации. Таким образом, государственное регулирование помогает поддерживать баланс между интересами производителей и потребителей, обеспечивая справедливые условия для всех участников рынка.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роль государственного регулирования в рыночной экономике не следует недооценивать. Оно необходимо для защиты прав потребителей, обеспечения честной конкуренции и предотвращения экономических кризисов. Я считаю, что только с помощью разумного и взвешенного регулирования государство может создать условия для устойчивого экономического роста и благосостояния общества.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