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Спортивные игры: формирование здоровья и командного духа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katya.koropenko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Спортивные игры занимают важное место в жизни общества, и их влияние на здоровье и командный дух невозможно переоценить. Давайте рассмотрим, как именно спортивные игры способствуют формированию этих важных аспектов жизни.</w:t>
      </w:r>
    </w:p>
    <w:p>
      <w:pPr>
        <w:pStyle w:val="paragraphStyleText"/>
      </w:pPr>
      <w:r>
        <w:rPr>
          <w:rStyle w:val="fontStyleText"/>
        </w:rPr>
        <w:t xml:space="preserve">Спортивные игры — это не только физическая активность, но и целый комплекс взаимодействий, которые формируют личность. Они включают в себя различные виды спорта, такие как футбол, баскетбол, волейбол и многие другие, которые требуют от участников не только физических усилий, но и умения работать в команде. Я считаю, что участие в спортивных играх способствует укреплению здоровья и формированию командного духа, что является важным для успешной жизни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«Чемпион» А. П. Чехова. В этом произведении автор описывает, как команда юных спортсменов, готовясь к соревнованиям, сталкивается с различными трудностями. Один из главных героев, тренер, постоянно подчеркивает важность командной работы и взаимопомощи. Он учит своих подопечных не только физическим навыкам, но и тому, как поддерживать друг друга в трудные моменты.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спортивные игры формируют не только физическую силу, но и моральные качества, такие как терпение, настойчивость и умение работать в команде. Когда игроки поддерживают друг друга, они становятся не просто командой, а настоящей семьей, что укрепляет их дух и желание добиваться успеха. Таким образом, пример из произведения Чехова подтверждает мой тезис о том, что спортивные игры способствуют формированию здоровья и командного духа.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спортивные игры играют ключевую роль в жизни человека. Они не только укрепляют физическое здоровье, но и развивают важные социальные навыки, такие как умение работать в команде и поддерживать друг друга. Я считаю, что участие в спортивных играх — это не только способ поддерживать себя в форме, но и возможность стать частью чего-то большего, что в конечном итоге обогащает нашу жизнь.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