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Преступление и наказание: моральные и философские аспекты романа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какие моральные и философские аспекты поднимает Ф. М. Достоевский в своем романе «Преступление и наказание». Моральные аспекты в литературе часто касаются вопросов добра и зла, справедливости и наказания, а философские — исследуют природу человеческой души и ее внутренние конфликты. В этом произведении Достоевский ставит перед читателем важные вопросы о том, что такое преступление, каковы его причины и последствия, а также о том, как человек может искупить свою вину.</w:t>
      </w:r>
    </w:p>
    <w:p>
      <w:pPr>
        <w:pStyle w:val="paragraphStyleText"/>
      </w:pPr>
      <w:r>
        <w:rPr>
          <w:rStyle w:val="fontStyleText"/>
        </w:rPr>
        <w:t xml:space="preserve">Я считаю, что роман «Преступление и наказание» глубоко исследует внутренние терзания человека, который совершил преступление, и показывает, что истинное наказание заключается не только в физическом, но и в моральном аспекте. Главный герой, Родион Раскольников, совершает убийство, полагая, что его действия оправданы ради высшей цели. Однако, несмотря на его рациональные доводы, он сталкивается с мучительными последствиями своего поступка, которые проявляются в его сознании и психическом состоянии.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Раскольников, после совершения преступления, начинает испытывать угрызения совести. Он не может избавиться от чувства вины, которое преследует его на каждом шагу. В этом состоянии он встречает Соню, простую и добрую девушку, которая, несмотря на свои страдания, остается морально чистой. Их разговоры становятся для Раскольникова своеобразной терапией, в ходе которой он начинает осознавать, что его действия не могут быть оправданы. Этот эпизод показывает, как внутренний конфликт героя приводит его к пониманию, что преступление не может быть оправдано никакими идеями.</w:t>
      </w:r>
    </w:p>
    <w:p>
      <w:pPr>
        <w:pStyle w:val="paragraphStyleText"/>
      </w:pPr>
      <w:r>
        <w:rPr>
          <w:rStyle w:val="fontStyleText"/>
        </w:rPr>
        <w:t xml:space="preserve">Таким образом, Достоевский через образ Раскольникова демонстрирует, что моральные и философские аспекты преступления и наказания неразрывно связаны. Преступление не только нарушает закон, но и разрушает внутренний мир человека, приводя к глубоким страданиям. В заключение, можно сказать, что роман «Преступление и наказание» является не только исследованием преступления, но и глубоким анализом человеческой души, ее борьбы с совестью и поиском искупления.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