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Традиции Японии: Уникальный Сплав Прошлого и Настоящего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lidkalihman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Япония — это страна, где традиции и современность переплетаются в уникальный сплав, создавая неповторимую культуру. Вопрос о том, как традиции влияют на современную жизнь японцев, является актуальным и многогранным. Традиции в Японии — это не просто обычаи, это целая система ценностей, которые передаются из поколения в поколение и формируют идентичность народа. Я считаю, что традиции Японии играют ключевую роль в сохранении культурного наследия и формировании современного общества, обеспечивая гармонию между прошлым и настоящим.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«Сакура» японского писателя Ясунари Кавабата. В этом произведении автор описывает весенний период, когда цветут вишни, и японцы собираются, чтобы насладиться этим зрелищем. Главный герой, наблюдая за цветением сакуры, погружается в воспоминания о своем детстве и о том, как его семья отмечала этот праздник. Эпизод, когда люди собираются под цветущими деревьями, чтобы провести время вместе, символизирует не только красоту природы, но и важность семейных традиций в японской культуре.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традиции Японии не только сохраняются, но и активно влияют на современную жизнь. Празднование цветения сакуры — это не просто эстетическое наслаждение, это возможность для людей объединиться, вспомнить о своих корнях и передать ценности следующему поколению. Таким образом, традиции становятся связующим звеном между прошлым и настоящим, позволяя японцам сохранять свою идентичность в быстро меняющемся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традиции Японии представляют собой уникальный сплав, который обогащает современное общество. Они не только сохраняют культурное наследие, но и помогают людям находить смысл в жизни, объединяя их вокруг общих ценностей и воспоминаний. Я считаю, что именно благодаря таким традициям Япония остается одной из самых уникальных и самобытных стран в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