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Печорина в романе 'Герой нашего времени'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такой Печорин и какова его роль в романе Михаила Юрьевича Лермонтова «Герой нашего времени», является актуальным и многогранным. Печорин — это не просто главный герой произведения, но и символ целого поколения, которое испытывает внутренние противоречия и разочарования в жизни. Важно понять, что образ Печорина не ограничивается лишь его действиями, но и отражает глубокие философские размышления автора о судьбе человека в обществе.</w:t>
      </w:r>
    </w:p>
    <w:p>
      <w:pPr>
        <w:pStyle w:val="paragraphStyleText"/>
      </w:pPr>
      <w:r>
        <w:rPr>
          <w:rStyle w:val="fontStyleText"/>
        </w:rPr>
        <w:t xml:space="preserve">Печорин — это сложный и противоречивый персонаж. Он умный, образованный, но в то же время одинокий и несчастный. Его характер можно охарактеризовать как эгоистичный и циничный, что делает его образ особенно интересным для анализа. Я считаю, что Печорин олицетворяет собой трагедию человека, который, обладая всеми возможностями для счастья, не может найти своего места в жизни.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«Княжна Мэри», где мы видим, как Печорин манипулирует чувствами окружающих. Он влюбляется в княжну, но его чувства не искренни. Печорин использует её как средство для удовлетворения своего эгоизма, что приводит к трагическим последствиям. В этом эпизоде мы видим, как Печорин, несмотря на свою привлекательность и ум, оказывается не в состоянии построить настоящие отношения. Он разочаровывает княжну, и это подчеркивает его внутреннюю пустоту и неспособность к любви.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Печорин — это не просто герой, а символ человека, который, несмотря на свои таланты и возможности, не может найти счастье. Его эгоизм и цинизм становятся преградой на пути к искренним чувствам и настоящему счастью. Таким образом, образ Печорина в романе Лермонтова является ярким примером того, как внутренние противоречия и недостатки могут разрушить жизнь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образ Печорина в романе «Герой нашего времени» является многослойным и глубоким. Он отражает не только личные переживания героя, но и более широкие социальные и философские проблемы своего времени. Печорин — это герой, который, несмотря на свои способности, остается одиноким и несчастным, что заставляет нас задуматься о природе человеческого счастья и о том, как важно быть искренним в своих чувствах.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