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Мария Ивановна Логунова: первая женщина-механик-водитель танка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Сергеевна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Великой Отечественной войны много героев, но среди них особое место занимает Мария Ивановна Логунова — первая женщина-механик-водитель танка. Вопрос о том, какую роль сыграли женщины в военных действиях, остается актуальным и по сей день. Женщины не только поддерживали тыл, но и активно участвовали в боевых действиях, проявляя мужество и стойкость.</w:t>
      </w:r>
    </w:p>
    <w:p>
      <w:pPr>
        <w:pStyle w:val="paragraphStyleText"/>
      </w:pPr>
      <w:r>
        <w:rPr>
          <w:rStyle w:val="fontStyleText"/>
        </w:rPr>
        <w:t xml:space="preserve">Мария Ивановна Логунова — это символ силы и решимости. Она стала первой женщиной, которая оседлала танк и встала на защиту своей Родины. Важно отметить, что понятие «женщина на войне» в то время было необычным и даже шокирующим. Однако Мария не только преодолела стереотипы, но и доказала, что женщины способны на многое, включая управление сложной боевой техникой. Я считаю, что ее пример вдохновил многих женщин и стал важным шагом к равноправию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ее подвиге. В одном из боев, когда танковая колонна попала под обстрел противника, Мария проявила невероятное мужество. Она не только управляла танком, но и принимала решения, которые спасали жизни ее товарищей. В этом эпизоде видно, как она, несмотря на страх и опасность, действовала хладнокровно и решительно. Это показывает, что в условиях войны женщины могут проявлять такие же качества, как и мужчины, и даже превосходить их в некоторых ситуациях.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достижения женщин в военной сфере не должны недооцениваться. Мария Логунова стала не только героем своего времени, но и символом для будущих поколений. Она показала, что в условиях войны нет места предрассудкам, и каждый, независимо от пола, может внести свой вклад в общее дело.</w:t>
      </w:r>
    </w:p>
    <w:p>
      <w:pPr>
        <w:pStyle w:val="paragraphStyleText"/>
      </w:pPr>
      <w:r>
        <w:rPr>
          <w:rStyle w:val="fontStyleText"/>
        </w:rPr>
        <w:t xml:space="preserve">В заключение, подвиг Марии Ивановны Логуновой остается актуальным и вдохновляющим примером для всех нас. Она доказала, что женщины могут быть не только хранительницами домашнего очага, но и смелыми защитницами своей страны. Я считаю, что ее история должна быть известна и почитаема, ведь она является частью нашей общей истории и символом силы духа.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