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правильно написать сочинение-рассуждение: пошаговое руководство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grevtseff.max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сочинение-рассуждение занимает важное место. Но как правильно его написать? Давайте рассмотрим, что такое сочинение-рассуждение.</w:t>
      </w:r>
    </w:p>
    <w:p>
      <w:pPr>
        <w:pStyle w:val="paragraphStyleText"/>
      </w:pPr>
      <w:r>
        <w:rPr>
          <w:rStyle w:val="fontStyleText"/>
        </w:rPr>
        <w:t xml:space="preserve">Сочинение-рассуждение — это жанр письменной работы, в которой автор излагает свои мысли и мнения по определенной теме, опираясь на факты, примеры и личный опыт. Основная цель такого сочинения — не просто изложить информацию, а проанализировать ее, сделать выводы и обосновать свою точку зрения. Я считаю, что правильное написание сочинения-рассуждения требует четкой структуры и логики изложения.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этапам написания сочинения-рассуждения. Первым шагом является выбор темы. Тема должна быть актуальной и интересной для автора, чтобы он мог выразить свои мысли и чувства. После выбора темы необходимо провести предварительное исследование, собрать информацию и выделить ключевые моменты, которые будут обсуждаться в работе.</w:t>
      </w:r>
    </w:p>
    <w:p>
      <w:pPr>
        <w:pStyle w:val="paragraphStyleText"/>
      </w:pPr>
      <w:r>
        <w:rPr>
          <w:rStyle w:val="fontStyleText"/>
        </w:rPr>
        <w:t xml:space="preserve">Следующим этапом является составление плана. План поможет структурировать мысли и не упустить важные детали. Обычно сочинение-рассуждение состоит из трех частей: введение, основная часть и заключение. В введении необходимо обозначить тему и сформулировать тезис — основную мысль, которую автор будет доказывать. Например, если тема сочинения — «Влияние технологий на общество», то тезис может звучать так: «Я считаю, что технологии, несмотря на свои преимущества, могут негативно влиять на социальные отношения между людьми».</w:t>
      </w:r>
    </w:p>
    <w:p>
      <w:pPr>
        <w:pStyle w:val="paragraphStyleText"/>
      </w:pPr>
      <w:r>
        <w:rPr>
          <w:rStyle w:val="fontStyleText"/>
        </w:rPr>
        <w:t xml:space="preserve">В основной части следует привести аргументы в поддержку своего мнения. Здесь можно использовать примеры из литературы, истории или личного опыта. Например, в рассказе «Старик и море» Э. Хемингуэя главный герой, несмотря на все трудности, продолжает бороться за свою мечту, что можно интерпретировать как пример стойкости и упорства, которые также могут быть связаны с влиянием технологий на человека.</w:t>
      </w:r>
    </w:p>
    <w:p>
      <w:pPr>
        <w:pStyle w:val="paragraphStyleText"/>
      </w:pPr>
      <w:r>
        <w:rPr>
          <w:rStyle w:val="fontStyleText"/>
        </w:rPr>
        <w:t xml:space="preserve">Заключение должно подводить итоги и повторять основные мысли, высказанные в сочинении. Важно, чтобы заключение не просто повторяло тезис, а обобщало все сказанное, подчеркивая значимость обсуждаемой темы. Например, можно сказать: «Таким образом, технологии могут как обогащать нашу жизнь, так и создавать новые проблемы, и важно находить баланс между их использованием и сохранением человеческих отношений».</w:t>
      </w:r>
    </w:p>
    <w:p>
      <w:pPr>
        <w:pStyle w:val="paragraphStyleText"/>
      </w:pPr>
      <w:r>
        <w:rPr>
          <w:rStyle w:val="fontStyleText"/>
        </w:rPr>
        <w:t xml:space="preserve">В заключение, написание сочинения-рассуждения — это процесс, требующий внимательности и логического мышления. Следуя предложенному пошаговому руководству, можно создать качественную и содержательную работу, которая будет интересна как автору, так и читателю.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