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Культурные растения и их происхождение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Эмир Фазылов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Культурные растения играют важную роль в жизни человечества, обеспечивая нас пищей, лекарствами и сырьем для различных отраслей. Но что же такое культурные растения и каково их происхождение? Культурные растения — это растения, которые были одомашнены и выведены человеком для удовлетворения его потребностей. Они отличаются от диких предков не только внешним видом, но и свойствами, которые были изменены в процессе селекции и культивирования. Я считаю, что понимание происхождения культурных растений помогает нам лучше осознать их значение и влияние на развитие цивилизации.</w:t>
      </w:r>
    </w:p>
    <w:p>
      <w:pPr>
        <w:pStyle w:val="paragraphStyleText"/>
      </w:pPr>
      <w:r>
        <w:rPr>
          <w:rStyle w:val="fontStyleText"/>
        </w:rPr>
        <w:t xml:space="preserve">Обратимся к книге «История сельского хозяйства» А. И. Сидорова, где автор подробно описывает процесс одомашнивания растений. В ней приводится множество примеров, показывающих, как дикие растения, такие как пшеница, ячмень и рис, были преобразованы в культурные сорта. Например, пшеница, которая изначально имела мелкие семена и была трудна в обработке, в результате селекции стала давать крупные и питательные зерна, что значительно увеличило урожайность и, соответственно, продовольственную безопасность.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человек, используя свои знания и опыт, смог изменить природу в своих интересах. Однако, с другой стороны, это также поднимает вопрос о последствиях таких изменений. В процессе одомашнивания многие растения потеряли свои естественные защитные механизмы, что сделало их более уязвимыми к болезням и вредителям. Таким образом, мы видим, что достижения в области сельского хозяйства могут иметь как положительные, так и отрицательные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культурные растения и их происхождение — это не просто тема для изучения, но и важный аспект нашей жизни. Понимание того, как и почему были выведены те или иные растения, позволяет нам лучше осознать их значение и влияние на наше общество. Я считаю, что дальнейшее изучение культурных растений и их истории поможет нам не только сохранить биоразнообразие, но и обеспечить устойчивое развитие сельского хозяйства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