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человеческого духа в рассказе Шолохова 'Судьба человека'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Евгеньевна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человеческого духа всегда был актуален, особенно в трудные времена. Как же проявляется эта сила в жизни человека? Рассмотрим, что такое сила духа и как она влияет на судьбу человека. Сила человеческого духа — это способность преодолевать трудности, сохранять веру в себя и стремиться к жизни, несмотря на все испытания. Это качество позволяет людям не только выживать, но и сохранять свою человечность в самых тяжелых условиях. Я считаю, что сила человеческого духа является основополагающим фактором, определяющим судьбу человека, особенно в условиях войны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Михаила Шолохова. Главный герой, Андрей Соколов, проходит через ужасные испытания, которые ставят под сомнение его веру в жизнь. Он теряет семью, становится свидетелем жестокости войны и сталкивается с бесчеловечностью. Однако, несмотря на все эти страдания, он не теряет надежды. В одном из эпизодов, когда Соколов встречает мальчика-сироту, он понимает, что его жизнь не закончена, и он должен заботиться о будущем этого ребенка. Это решение становится для него символом силы духа.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сила человеческого духа проявляется в желании помочь другому, даже когда у самого нет ничего. Соколов, потерявший все, находит в себе силы заботиться о мальчике, что подчеркивает его человечность и стойкость. Этот пример доказывает, что даже в самых тяжелых условиях человек способен проявлять доброту и заботу, что и является истинной силой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человеческого духа — это то, что позволяет людям выживать и сохранять свою человечность в самых трудных ситуациях. Рассказ Шолохова "Судьба человека" ярко иллюстрирует эту мысль, показывая, как даже в условиях войны и страданий можно найти силы для любви и заботы о других. Я считаю, что именно эта сила и определяет судьбу человека, позволяя ему оставаться человеком в любых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