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Жизненные ценности в литературе: примеры и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инесса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жизненных ценностях всегда был актуален для человечества. Что действительно важно в жизни? Каковы приоритеты, которые мы выбираем, и как они формируют наше существование? Эти вопросы волнуют не только философов, но и писателей, которые через свои произведения стремятся донести до читателя свои мысли о том, что является истинными ценностями в жизни.</w:t>
      </w:r>
    </w:p>
    <w:p>
      <w:pPr>
        <w:pStyle w:val="paragraphStyleText"/>
      </w:pPr>
      <w:r>
        <w:rPr>
          <w:rStyle w:val="fontStyleText"/>
        </w:rPr>
        <w:t xml:space="preserve">Жизненные ценности — это те принципы и убеждения, которые определяют наши действия и выборы. Они могут варьироваться от материальных благ до духовных исканий, от любви и дружбы до честности и справедливости. В литературе жизненные ценности часто становятся основой для развития сюжета и характеров героев. Я считаю, что литература помогает нам осознать и переосмыслить наши собственные жизненные ценности, показывая, как они влияют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мир". В этом романе автор глубоко исследует человеческие отношения и ценности, которые движут героями. Например, персонаж Пьер Безухов проходит через множество испытаний, прежде чем осознает, что истинное счастье заключается не в богатстве или славе, а в любви и искренних отношениях с людьми. В одном из эпизодов Пьер, находясь в плену, размышляет о смысле жизни и приходит к выводу, что важнее всего — это связь с другими людьми, их поддержка и понимание.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жизненные ценности могут меняться под воздействием обстоятельств. Пьер, который изначально стремился к материальному благополучию, в итоге находит смысл в простых человеческих отношениях. Это подтверждает мой тезис о том, что литература может служить зеркалом, в котором мы видим свои собственные ценности и приоритеты.</w:t>
      </w:r>
    </w:p>
    <w:p>
      <w:pPr>
        <w:pStyle w:val="paragraphStyleText"/>
      </w:pPr>
      <w:r>
        <w:rPr>
          <w:rStyle w:val="fontStyleText"/>
        </w:rPr>
        <w:t xml:space="preserve">В заключение, жизненные ценности в литературе — это не просто абстрактные идеи, а реальные ориентиры, которые помогают нам понять, что действительно важно в жизни. Произведения таких авторов, как Лев Толстой, заставляют нас задуматься о наших собственных ценностях и о том, как они формируют наше существование. Я считаю, что литература играет важную роль в нашем понимании жизни и помогает нам находить ответы на сложные вопросы о том, что значит быть человеком.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