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Печорина в романе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Riana Ramilevna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характере Печорина, главного героя романа Михаила Юрьевича Лермонтова «Герой нашего времени», вызывает множество споров и размышлений. Кто же такой Печорин? Это человек, который живет в мире, полном противоречий, и его личность является отражением сложной эпохи, в которой он существует. Печорин — это не просто герой, это символ целого поколения, которое ищет смысл жизни в условиях социальной и моральной неопределенности.</w:t>
      </w:r>
    </w:p>
    <w:p>
      <w:pPr>
        <w:pStyle w:val="paragraphStyleText"/>
      </w:pPr>
      <w:r>
        <w:rPr>
          <w:rStyle w:val="fontStyleText"/>
        </w:rPr>
        <w:t xml:space="preserve">Печорин — это человек, обладающий выдающимися умственными способностями и глубокими чувствами, но в то же время он является эгоистом и циником. Он не может найти своего места в обществе, что приводит его к постоянному внутреннему конфликту. Я считаю, что Печорин — это трагический герой, который, несмотря на свои таланты и ум, не может достичь счастья и гармонии.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мы видим, как Печорин манипулирует чувствами окружающих. Он влюбляется в княжну Мэри, но его чувства не искренни. Печорин использует ее как средство для удовлетворения своих амбиций и желаний. В этом эпизоде он показывает свою способность к манипуляции, что подчеркивает его эгоизм и отсутствие настоящей любви. Он не способен на искренние чувства, и это делает его жизнь пустой и бессмысленной.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Печорин, несмотря на свои выдающиеся качества, является жертвой своего характера и обстоятельств. Его эгоизм и цинизм приводят к тому, что он не может построить настоящие отношения с людьми, что в конечном итоге делает его одиноким и несчастным.</w:t>
      </w:r>
    </w:p>
    <w:p>
      <w:pPr>
        <w:pStyle w:val="paragraphStyleText"/>
      </w:pPr>
      <w:r>
        <w:rPr>
          <w:rStyle w:val="fontStyleText"/>
        </w:rPr>
        <w:t xml:space="preserve">В заключение, Печорин — это сложный и многогранный персонаж, который олицетворяет трагедию своего времени. Его характер и поступки заставляют нас задуматься о том, как важно быть искренним и открытым в отношениях с другими. Я считаю, что Печорин — это не просто герой, а символ тех, кто ищет смысл жизни в мире, полном противоречий.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