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оставаться счастливым в любых обстоятельствах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fedarstrogy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оставаться счастливым в любых обстоятельствах, волнует человечество на протяжении веков. Счастье — это состояние внутреннего удовлетворения и радости, которое не зависит от внешних факторов. Оно может быть как мимолетным, так и постоянным, но в любом случае, каждый из нас стремится к нему. Я считаю, что для достижения счастья необходимо развивать внутреннюю гармонию и умение находить радость в простых вещах.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"Счастье" А. П. Чехова. В этом произведении автор описывает жизнь простого человека, который, несмотря на трудности и лишения, находит радость в мелочах. Главный герой, несмотря на свою бедность, умеет ценить то, что у него есть: семью, природу, дружбу. Чехов показывает, что счастье не всегда связано с материальными благами, а скорее с внутренним состоянием человека.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герой наблюдает за тем, как его дети играют на улице, и в этот момент он испытывает глубокое чувство счастья. Этот момент подчеркивает, что счастье может быть найдено в простых радостях жизни, таких как смех детей или теплое солнце. Микровывод из этого эпизода заключается в том, что счастье — это не конечная цель, а процесс, который мы можем испытывать в повседневной жизни, если научимся ценить то, что у нас есть.</w:t>
      </w:r>
    </w:p>
    <w:p>
      <w:pPr>
        <w:pStyle w:val="paragraphStyleText"/>
      </w:pPr>
      <w:r>
        <w:rPr>
          <w:rStyle w:val="fontStyleText"/>
        </w:rPr>
        <w:t xml:space="preserve">Таким образом, произведение Чехова подтверждает мой тезис о том, что для того чтобы оставаться счастливым в любых обстоятельствах, необходимо развивать в себе умение находить радость в простых вещах и быть благодарным за то, что у нас есть. Счастье — это не результат, а состояние души, которое мы можем создать сами, независимо от внешних условий. В заключение, можно сказать, что счастье — это выбор, который мы делаем каждый день, и именно от нашего внутреннего мира зависит, сможем ли мы его достичь.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