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Эмоционально оценочная лексика в литературе: цели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Игнат Волченко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Эмоционально оценочная лексика в литературе играет важную роль в создании образов и передаче чувств героев. Давайте рассмотрим, что такое эмоционально оценочная лексика. Это слова и выражения, которые помогают передать эмоциональную окраску, оценку событий, персонажей и их действий. Они могут быть положительными или отрицательными, создавая тем самым определённое настроение и атмосферу произведения. Я считаю, что эмоционально оценочная лексика не только обогащает текст, но и помогает читателю глубже понять внутренний мир героев и их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мастерски использует эмоционально оценочную лексику, чтобы передать чувства своих персонажей. Например, в сцене, когда Пьер Безухов впервые сталкивается с ужасами войны, Толстой описывает его внутренние переживания с помощью ярких и выразительных слов. Он говорит о том, как Пьер чувствует страх, ужас и одновременно благородство, когда видит, как его товарищи сражаются за родину. Эти слова не просто описывают действия, но и передают глубокие эмоции, которые испытывает герой.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использование эмоционально оценочной лексики помогает читателю не только понять, что происходит, но и почувствовать это на себе. Читатель сопереживает Пьеру, ощущает его страх и благородство, что делает его опыт более личным и значимым. Таким образом, эмоционально оценочная лексика служит связующим звеном между героем и читателем, позволяя последнему глубже погрузиться в мир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эмоционально оценочная лексика в литературе выполняет множество функций: она помогает создать атмосферу, передать чувства героев и установить связь между ними и читателем. Я считаю, что без этой лексики литература была бы менее выразительной и глубокой, а понимание человеческих эмоций и переживаний стало бы значительно сложнее.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