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диграфа 'цц' в современном языке и интернет-культуре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Tiga Chiga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языке и интернет-культуре наблюдается множество изменений, связанных с развитием технологий и коммуникаций. Одним из таких изменений является появление и использование диграфа 'цц'. Давайте рассмотрим, какое значение он имеет в нашем языке и как влияет на общение в сети.</w:t>
      </w:r>
    </w:p>
    <w:p>
      <w:pPr>
        <w:pStyle w:val="paragraphStyleText"/>
      </w:pPr>
      <w:r>
        <w:rPr>
          <w:rStyle w:val="fontStyleText"/>
        </w:rPr>
        <w:t xml:space="preserve">Диграф 'цц' представляет собой сочетание двух букв, которое в русском языке используется для обозначения определенных звуков. Однако в последние годы он стал не только элементом фонетики, но и символом, который активно используется в интернет-культуре. Я считаю, что диграф 'цц' стал важным элементом молодежного сленга и интернет-коммуникации, отражая новые тенденции в языке.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диграфа 'цц' в интернет-пространстве. В социальных сетях и мессенджерах молодые люди часто используют его для выражения эмоций, например, в словах "цц-цц" или "цц-цц-цц". Это сочетание букв стало своеобразным криком о помощи или выражением недовольства. Например, в одном из постов в Instagram пользователь описывает ситуацию, когда его друг не пришел на встречу, и в конце добавляет "цц-цц", подчеркивая свое разочарование.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диграф 'цц' помогает передать эмоциональную окраску сообщения, делая его более выразительным. Он становится не просто набором букв, а целым символом, который объединяет людей в их переживаниях и эмоциях. Это также подтверждает тезис о том, что язык постоянно развивается и адаптируется к новым условиям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диграф 'цц' в современном языке и интернет-культуре стал важным инструментом для выражения эмоций и создания уникального молодежного сленга. Он демонстрирует, как язык может изменяться и адаптироваться к новым реалиям, сохраняя при этом свою выразительность и богатство. Я считаю, что такие изменения в языке не только обогащают его, но и делают общение более живым и эмоциональным.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