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Корейский театр как культурный феномен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Егор Гефест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2025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rPr/>
      </w:pPr>
    </w:p>
    <w:p>
      <w:pPr>
        <w:rPr/>
      </w:pPr>
    </w:p>
    <w:p>
      <w:pPr>
        <w:rPr/>
      </w:pP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Сочинение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Сочинение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Корейский театр — это уникальное явление, которое отражает богатую историю и культуру Кореи. Вопрос о том, что представляет собой корейский театр и как он влияет на общество, является актуальным и многогранным. Корейский театр включает в себя различные жанры и формы, такие как традиционный театр, современный драматургия и музыкальные представления, которые все вместе создают яркую палитру корейского культурного наследия.</w:t>
      </w:r>
    </w:p>
    <w:p>
      <w:pPr>
        <w:pStyle w:val="paragraphStyleText"/>
      </w:pPr>
      <w:r>
        <w:rPr>
          <w:rStyle w:val="fontStyleText"/>
        </w:rPr>
        <w:t xml:space="preserve">Корейский театр можно охарактеризовать как синтез традиций и современности. Он включает в себя элементы, уходящие корнями в древние времена, такие как нонгак (народные танцы) и пхансори (музыкальные рассказы), которые передают народные легенды и мифы. Эти формы искусства не только развлекают зрителей, но и служат средством передачи культурных ценностей и исторической памяти. Я считаю, что корейский театр является важным культурным феноменом, который способствует сохранению и развитию корейской идентичности.</w:t>
      </w:r>
    </w:p>
    <w:p>
      <w:pPr>
        <w:pStyle w:val="paragraphStyleText"/>
      </w:pPr>
      <w:r>
        <w:rPr>
          <w:rStyle w:val="fontStyleText"/>
        </w:rPr>
        <w:t xml:space="preserve">Обратимся к произведению «Пхансори: душа корейского театра». В этом произведении автор описывает, как пхансори, традиционная форма корейского театра, передает эмоции и переживания народа. Главный герой, певец пхансори, рассказывает историю о любви и страданиях, используя не только слова, но и музыкальные интонации, которые делают его выступление живым и запоминающимся. Этот эпизод показывает, как театр может быть средством самовыражения и способом передачи культурных традиций.</w:t>
      </w:r>
    </w:p>
    <w:p>
      <w:pPr>
        <w:pStyle w:val="paragraphStyleText"/>
      </w:pPr>
      <w:r>
        <w:rPr>
          <w:rStyle w:val="fontStyleText"/>
        </w:rPr>
        <w:t xml:space="preserve">Анализируя поведение героя, можно заметить, что его выступление вызывает у зрителей глубокие эмоции, что подтверждает тезис о том, что корейский театр не только развлекает, но и формирует общественное сознание. Пхансори, как форма театрального искусства, помогает сохранить корейскую культуру и передать ее будущим поколениям.</w:t>
      </w:r>
    </w:p>
    <w:p>
      <w:pPr>
        <w:pStyle w:val="paragraphStyleText"/>
      </w:pPr>
      <w:r>
        <w:rPr>
          <w:rStyle w:val="fontStyleText"/>
        </w:rPr>
        <w:t xml:space="preserve">В заключение, корейский театр как культурный феномен играет важную роль в жизни общества. Он не только сохраняет традиции, но и адаптируется к современным реалиям, что делает его актуальным и востребованным. Я считаю, что изучение и поддержка корейского театра способствуют укреплению культурной идентичности и взаимопонимания между народами.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2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Осипов</dc:creator>
  <dc:title/>
  <dc:description/>
  <dc:subject/>
  <cp:keywords/>
  <cp:category/>
  <cp:lastModifiedBy>Антон Осипов</cp:lastModifiedBy>
  <dcterms:created xsi:type="dcterms:W3CDTF">2024-09-05T17:52:00+00:00</dcterms:created>
  <dcterms:modified xsi:type="dcterms:W3CDTF">2024-09-05T19:29:00+00:00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