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Титульное спонсорство в связях с общественностью: преимущества и реализация</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Ксения Черемисова</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 современном мире связи с общественностью играют важную роль в формировании имиджа компаний и организаций. Одним из эффективных инструментов в этой области является титульное спонсорство. Но что же такое титульное спонсорство и какие преимущества оно может предоставить? Титульное спонсорство — это форма поддержки мероприятий, проектов или организаций, при которой спонсор получает право на размещение своего имени или бренда в названии события. Это может быть как спортивное мероприятие, так и культурное событие, конференция или выставка. Я считаю, что титульное спонсорство является мощным инструментом для повышения узнаваемости бренда и формирования положительного имиджа компании.</w:t>
      </w:r>
    </w:p>
    <w:p>
      <w:pPr>
        <w:pStyle w:val="paragraphStyleText"/>
      </w:pPr>
      <w:r>
        <w:rPr>
          <w:rStyle w:val="fontStyleText"/>
        </w:rPr>
        <w:t xml:space="preserve">Обратимся к примеру титульного спонсорства в спортивной сфере. Рассмотрим, например, чемпионат по футболу, который проходит под эгидой известной компании. В этом случае название турнира включает имя спонсора, что обеспечивает ему широкую видимость и ассоциацию с положительными эмоциями, которые вызывает спорт. Спонсор получает возможность продемонстрировать свою социальную ответственность, поддерживая здоровый образ жизни и активные занятия спортом. Это создает положительный имидж компании в глазах потребителей.</w:t>
      </w:r>
    </w:p>
    <w:p>
      <w:pPr>
        <w:pStyle w:val="paragraphStyleText"/>
      </w:pPr>
      <w:r>
        <w:rPr>
          <w:rStyle w:val="fontStyleText"/>
        </w:rPr>
        <w:t xml:space="preserve">Однако, важно отметить, что успешная реализация титульного спонсорства требует тщательной подготовки и стратегического подхода. Необходимо выбрать мероприятие, которое соответствует ценностям и целям компании. Например, если компания занимается производством экологически чистых продуктов, то спонсорство экологической выставки будет более уместным, чем поддержка спортивного события. Таким образом, правильный выбор мероприятия позволяет не только повысить узнаваемость бренда, но и укрепить его репутацию.</w:t>
      </w:r>
    </w:p>
    <w:p>
      <w:pPr>
        <w:pStyle w:val="paragraphStyleText"/>
      </w:pPr>
      <w:r>
        <w:rPr>
          <w:rStyle w:val="fontStyleText"/>
        </w:rPr>
        <w:t xml:space="preserve">В заключение, титульное спонсорство в связях с общественностью представляет собой эффективный инструмент для формирования имиджа компании и повышения ее узнаваемости. Я считаю, что при правильной реализации и выборе мероприятий, титульное спонсорство может принести значительные преимущества как для спонсора, так и для организаторов событий.</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