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Лишние люди в литературе: Печорин и Онегин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Анцупов АРТЕМ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кто такие «лишние люди» в литературе, вызывает множество размышлений и споров. Лишние люди — это те персонажи, которые не находят своего места в обществе, испытывают внутреннюю пустоту и часто становятся жертвами своих собственных разочарований. В русской литературе яркими примерами таких героев являются Печорин из романа Михаила Лермонтова «Герой нашего времени» и Онегин из поэмы Александра Пушкина «Евгений Онегин». Я считаю, что оба этих персонажа олицетворяют собой трагедию лишнего человека, который не может найти гармонию с окружающим миром и самим собой.</w:t>
      </w:r>
    </w:p>
    <w:p>
      <w:pPr>
        <w:pStyle w:val="paragraphStyleText"/>
      </w:pPr>
      <w:r>
        <w:rPr>
          <w:rStyle w:val="fontStyleText"/>
        </w:rPr>
        <w:t xml:space="preserve">Обратимся к роману «Герой нашего времени». Печорин — это человек, который обладает выдающимися умственными и физическими способностями, но при этом страдает от скуки и безразличия к жизни. Он не может найти себе места в обществе, которое его не понимает. В одном из эпизодов Печорин говорит: «Я не знаю, что делать с собой». Это выражение подчеркивает его внутреннюю пустоту и отсутствие целей. Он манипулирует чувствами других людей, но сам остается одиноким и несчастным. Этот эпизод показывает, как Печорин, несмотря на свои таланты, оказывается в ловушке своего внутреннего мира, что и делает его «лишним» в глазах общества.</w:t>
      </w:r>
    </w:p>
    <w:p>
      <w:pPr>
        <w:pStyle w:val="paragraphStyleText"/>
      </w:pPr>
      <w:r>
        <w:rPr>
          <w:rStyle w:val="fontStyleText"/>
        </w:rPr>
        <w:t xml:space="preserve">Теперь обратимся к Онегину. Онегин — это молодой человек, который, как и Печорин, обладает умом и образованием, но также испытывает глубокую неудовлетворенность жизнью. Онегин разочарован в светской жизни и не находит радости в общении с людьми. В одном из ключевых моментов поэмы Онегин отвергает Татьяну, которая искренне в него влюблена, и тем самым теряет возможность быть счастливым. Его холодность и равнодушие к чувствам других людей делают его также «лишним» в обществе, где ценятся искренние эмоции и связи.</w:t>
      </w:r>
    </w:p>
    <w:p>
      <w:pPr>
        <w:pStyle w:val="paragraphStyleText"/>
      </w:pPr>
      <w:r>
        <w:rPr>
          <w:rStyle w:val="fontStyleText"/>
        </w:rPr>
        <w:t xml:space="preserve">Таким образом, как Печорин, так и Онегин представляют собой archetype лишнего человека, который не может найти своего места в мире. Их трагедия заключается в том, что, обладая всеми возможностями для счастья, они остаются одинокими и несчастными. В заключение, можно сказать, что образ «лишнего человека» в русской литературе служит важным напоминанием о том, как важно находить смысл и гармонию в жизни, а не оставаться в плену своих разочарований.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