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Как писатели понимают жизнь и изображают её в произведениях</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regina.akeeva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как писатели понимают жизнь и изображают её в своих произведениях, является весьма актуальным и многогранным. Каждый автор, создавая свои литературные шедевры, вносит в них частичку своего восприятия мира, своих переживаний и размышлений. Писатели, как никто другой, способны передать читателю свои мысли о жизни, её сложностях и радостях, а также о человеческих отношениях и внутреннем мире.</w:t>
      </w:r>
    </w:p>
    <w:p>
      <w:pPr>
        <w:pStyle w:val="paragraphStyleText"/>
      </w:pPr>
      <w:r>
        <w:rPr>
          <w:rStyle w:val="fontStyleText"/>
        </w:rPr>
        <w:t xml:space="preserve">Жизнь — это сложное и многослойное понятие, которое включает в себя как радости, так и горести, успехи и неудачи, любовь и ненависть. Писатели, обращаясь к этому понятию, часто исследуют его с разных сторон, пытаясь понять, что движет людьми, какие силы формируют их судьбы. Я считаю, что писатели, используя свои произведения, стремятся не только отразить реальность, но и задать вопросы, на которые у них самих нет ответов.</w:t>
      </w:r>
    </w:p>
    <w:p>
      <w:pPr>
        <w:pStyle w:val="paragraphStyleText"/>
      </w:pPr>
      <w:r>
        <w:rPr>
          <w:rStyle w:val="fontStyleText"/>
        </w:rPr>
        <w:t xml:space="preserve">Обратимся к произведению «Преступление и наказание» Ф.М. Достоевского. В этом романе автор глубоко исследует внутренний мир главного героя, Родион Раскольникова, который пытается оправдать своё преступление. Достоевский показывает, как жизнь может быть полна противоречий, как человек может оказаться на грани между добром и злом. Раскольников, совершив убийство, сталкивается с мучительными переживаниями и внутренними конфликтами, что подчеркивает сложность человеческой природы и моральные дилеммы, с которыми сталкиваются люди в реальной жизни.</w:t>
      </w:r>
    </w:p>
    <w:p>
      <w:pPr>
        <w:pStyle w:val="paragraphStyleText"/>
      </w:pPr>
      <w:r>
        <w:rPr>
          <w:rStyle w:val="fontStyleText"/>
        </w:rPr>
        <w:t xml:space="preserve">Этот эпизод доказывает мой тезис о том, что писатели не просто изображают жизнь, но и пытаются понять её, исследуя внутренние переживания своих героев. Достоевский показывает, что жизнь — это не только внешние обстоятельства, но и внутренние конфликты, которые могут разрушить человека.</w:t>
      </w:r>
    </w:p>
    <w:p>
      <w:pPr>
        <w:pStyle w:val="paragraphStyleText"/>
      </w:pPr>
      <w:r>
        <w:rPr>
          <w:rStyle w:val="fontStyleText"/>
        </w:rPr>
        <w:t xml:space="preserve">В заключение, можно сказать, что писатели, создавая свои произведения, стремятся передать читателю своё понимание жизни, её сложности и многогранности. Они исследуют человеческую природу, показывают, как различные обстоятельства влияют на судьбы людей, и задают вопросы, на которые каждый из нас должен найти ответ. Таким образом, литература становится не только отражением жизни, но и инструментом для её осмысления.</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