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Этапы развития человека: от протоантропов до современного Homo sapiens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развивался человек на протяжении миллионов лет, начиная с протоантропов и заканчивая современным Homo sapiens. Этапы развития человека — это не просто последовательность изменений, это целая история, в которой отражены не только биологические, но и культурные, социальные и технологические трансформации.</w:t>
      </w:r>
    </w:p>
    <w:p>
      <w:pPr>
        <w:pStyle w:val="paragraphStyleText"/>
      </w:pPr>
      <w:r>
        <w:rPr>
          <w:rStyle w:val="fontStyleText"/>
        </w:rPr>
        <w:t xml:space="preserve">Протоантропы, такие как австралопитеки, стали первыми предками человека, которые начали осваивать прямохождение. Это было важным шагом в эволюции, так как позволило освободить руки для использования орудий труда. Прогресс в развитии орудий, начиная с простейших каменных орудий и заканчивая сложными инструментами, стал основой для дальнейшего развития Homo habilis и Homo erectus. Я считаю, что именно использование орудий труда стало ключевым моментом в эволюции человека, так как оно открыло новые горизонты для выживания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«Человек и его символы» Карла Юнга, где автор описывает, как символы и мифы формируют человеческое сознание. В этом контексте можно рассмотреть, как Homo erectus, обладая уже более развитыми орудиями, начал создавать первые символы и обряды, что свидетельствует о зарождении культуры. Например, находки в пещерах показывают, что наши предки начали рисовать на стенах, что стало первым шагом к развитию искусства и языка.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культурное развитие неотделимо от биологического. Создание символов и обрядов не только обогатило жизнь человека, но и способствовало формированию социальных связей, что в свою очередь влияло на выживание и развитие групп людей.</w:t>
      </w:r>
    </w:p>
    <w:p>
      <w:pPr>
        <w:pStyle w:val="paragraphStyleText"/>
      </w:pPr>
      <w:r>
        <w:rPr>
          <w:rStyle w:val="fontStyleText"/>
        </w:rPr>
        <w:t xml:space="preserve">В заключение, этапы развития человека от протоантропов до современного Homo sapiens — это сложный и многогранный процесс, в котором биологические изменения переплетаются с культурными. Я считаю, что именно взаимодействие этих факторов и привело к тому, что человек стал доминирующим видом на планете, способным не только выживать, но и создавать сложные общества и культуры.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