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доброты на душу ребенка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Доброта — это одно из самых важных и благородных качеств, которые могут формироваться в человеке с раннего возраста. Вопрос о влиянии доброты на душу ребенка является актуальным, так как именно в детстве закладываются основы личности, формируются моральные ценности и представления о мире. Доброта, как проявление заботы, сострадания и понимания, играет ключевую роль в воспитании гармоничной и отзывчивой личности. Я считаю, что доброта, проявляемая в отношениях с окружающими, способствует развитию эмоционального интеллекта и формированию положительного мировосприятия у детей.</w:t>
      </w:r>
    </w:p>
    <w:p>
      <w:pPr>
        <w:pStyle w:val="paragraphStyleText"/>
      </w:pPr>
      <w:r>
        <w:rPr>
          <w:rStyle w:val="fontStyleText"/>
        </w:rPr>
        <w:t xml:space="preserve">Обратимся к сказке "Сказка о доброй волшебнице" А. С. Пушкина, где мы можем увидеть, как доброта влияет на судьбы героев. В этой сказке главная героиня, волшебница, использует свои силы, чтобы помочь тем, кто в этом нуждается. Она проявляет доброту к бедным и несчастным, и в ответ на это получает любовь и уважение от окружающих. Например, в одном из эпизодов волшебница спасает заблудившегося ребенка, который, благодаря ее помощи, находит дорогу домой. Этот момент подчеркивает, как доброта может изменить жизнь не только того, кто получает помощь, но и того, кто ее оказывает.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доброта волшебницы не только спасает ребенка, но и наполняет ее душу радостью и удовлетворением. Это подтверждает мой тезис о том, что доброта обогащает душу ребенка, формируя в нем положительные эмоции и желание помогать другим. Дети, наблюдая за добрыми поступками, начинают перенимать эти качества, что в дальнейшем способствует созданию доброжелательной атмосферы в обществе.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доброта — это важный аспект воспитания, который формирует душу ребенка и его отношение к окружающему миру. Как показывает сказка А. С. Пушкина, доброта не только помогает другим, но и обогащает самого человека, делая его более чувствительным и отзывчивым. Я считаю, что именно через доброту мы можем воспитать новое поколение, способное к состраданию и пониманию.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