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Доводы за изменение минимального возраста для участия в голосовании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Бездетнова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вопрос о минимальном возрасте для участия в голосовании становится все более актуальным. Почему же так важно обсудить эту тему? Давайте рассмотрим, что такое голосование и какую роль оно играет в жизни граждан. Голосование — это не просто формальность, это способ выразить свою позицию, повлиять на будущее своей страны и участвовать в демократическом процессе. Однако, в большинстве стран минимальный возраст для голосования составляет 18 лет, что вызывает множество споров и дискуссий.</w:t>
      </w:r>
    </w:p>
    <w:p>
      <w:pPr>
        <w:pStyle w:val="paragraphStyleText"/>
      </w:pPr>
      <w:r>
        <w:rPr>
          <w:rStyle w:val="fontStyleText"/>
        </w:rPr>
        <w:t xml:space="preserve">Я считаю, что изменение минимального возраста для участия в голосовании на более ранний срок, например, на 16 лет, может принести множество положительных изменений в общество. Во-первых, молодежь сегодня более информирована и активна, чем когда-либо. Они имеют доступ к информации через интернет, участвуют в социальных движениях и обсуждают важные вопросы, касающиеся их будущего. Позволив им голосовать, мы сможем дать им возможность влиять на решения, которые касаются их жизни.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литературы. В романе «451 градус по Фаренгейту» Р. Брэдбери описывается общество, в котором люди лишены права на собственное мнение и выбор. Главный герой, Montag, начинает осознавать, что его жизнь и жизнь окружающих управляется другими, и он стремится к переменам. Этот эпизод показывает, как важно иметь возможность выражать свои мысли и влиять на общественные процессы. Если бы молодежь имела право голоса, они могли бы активно участвовать в формировании своего будущего, а не оставаться в стороне.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Брэдбери подчеркивает важность участия молодежи в голосовании. Это не только дает им возможность влиять на свою жизнь, но и формирует активную гражданскую позицию. В заключение, я хочу сказать, что изменение минимального возраста для участия в голосовании — это шаг к более демократичному и открытому обществу, где каждый голос имеет значение, независимо от возраста.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