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искания Андрея Болконского в романе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denis.kilyushik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духовные искания. Духовные искания — это процесс поиска смысла жизни, стремление к самопознанию и пониманию своего места в мире. Это важный аспект человеческого существования, который может проявляться в различных формах: от философских размышлений до религиозных поисков. В романе Льва Толстого "Война и мир" мы видим, как один из главных героев, Андрей Болконский, проходит через сложный путь духовных исканий, что позволяет глубже понять его внутренний мир и стремления. Я считаю, что духовные искания Андрея Болконского отражают его стремление к истинным ценностям и поиску смысла жизни в условиях войны и социальных перемен.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внутреннего мира Андрея Болконского. В начале романа он изображен как человек, разочарованный в светской жизни и военных победах. Его стремление к славе и признанию оказывается пустым, и он начинает осознавать, что внешние достижения не приносят истинного счастья. В одном из эпизодов, когда Андрей наблюдает за природой, он испытывает глубокие чувства, которые заставляют его задуматься о вечных вопросах жизни и смерти. Это момент, когда он понимает, что настоящая красота и смысл жизни заключаются не в славе, а в простых, но глубоких вещах.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показывает, что Андрей начинает осознавать важность внутреннего мира и духовных ценностей. Его размышления о жизни и смерти, о любви и дружбе становятся основой его дальнейших исканий. Он понимает, что война и слава не могут заполнить пустоту в его душе, и начинает искать более глубокие смыслы.</w:t>
      </w:r>
    </w:p>
    <w:p>
      <w:pPr>
        <w:pStyle w:val="paragraphStyleText"/>
      </w:pPr>
      <w:r>
        <w:rPr>
          <w:rStyle w:val="fontStyleText"/>
        </w:rPr>
        <w:t xml:space="preserve">В заключение, духовные искания Андрея Болконского в романе "Война и мир" подчеркивают важность внутреннего поиска и стремления к истинным ценностям. Его путь от разочарования к осознанию смысла жизни показывает, что настоящая сила человека заключается не в внешних достижениях, а в способности понимать и принимать себя и окружающий мир. Таким образом, Толстой через образ Болконского демонстрирует, что духовные искания — это неотъемлемая часть человеческой жизни, которая помогает найти свое место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