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Литературное сообщество в романе "Мастер и Маргарита"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литературном сообществе в романе Михаила Булгакова "Мастер и Маргарита" является весьма актуальным и многогранным. Литература всегда была зеркалом общества, отражая его ценности, идеалы и противоречия. В данном произведении Булгаков создает уникальную картину литературной жизни, в которой переплетаются судьбы героев, их стремления и разочарования. Я считаю, что литературное сообщество в "Мастере и Маргарите" представлено как сложная система, в которой творческие личности сталкиваются с жестокими реалиями времени,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литературного сообщества, представленному в романе. В центре сюжета находится писатель Мастер, который создает роман о Понтии Пилате. Его произведение становится объектом насмешек и непонимания со стороны литературной элиты, представленной такими персонажами, как Берлиоз и Бенгальский. Эти герои олицетворяют собой не только литературное сообщество, но и общество в целом, которое отвергает искренность и глубину творчества в пользу поверхностных и коммерчески успешных произведений.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Мастер пытается представить свой роман, он сталкивается с жесткой критикой и непониманием. Это показывает, как литературное сообщество может быть безжалостным к тем, кто стремится к истинному искусству. Мастер, разочарованный в своих попытках быть понятым, теряет веру в себя и уходит в тень, что подчеркивает трагизм его судьбы. Этот эпизод доказывает мой тезис о том, что литературное сообщество в романе Булгакова не только создает, но и разрушает, не оставляя места для искреннего творчества.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"Мастер и Маргарита" является ярким примером того, как литературное сообщество может влиять на судьбы творческих людей. Булгаков показывает, что истинное искусство часто оказывается в конфликте с общественными нормами и ожиданиями. Таким образом, произведение заставляет нас задуматься о ценности искренности в литературе и о том, как важно поддерживать тех, кто стремится к созданию настоящего искусства.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