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Связь классической риторики и неориторики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Varya Grigoreva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распространяется с невероятной скоростью, важность риторики, как искусства убеждения, становится все более актуальной. Вопрос о том, как классическая риторика соотносится с неориторикой, требует глубокого анализа. Классическая риторика, основанная на трудах таких мыслителей, как Аристотель и Цицерон, включает в себя изучение методов убеждения, структуры аргументации и воздействия на аудиторию. Неориторика, в свою очередь, адаптирует эти принципы к современным условиям, учитывая изменения в коммуникационных технологиях и культурных контекстах. Я считаю, что связь между классической риторикой и неориторикой заключается в том, что основы классической риторики остаются актуальными, но требуют адаптации к новым реалиям, чтобы эффективно воздействовать на современную аудиторию.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«Риторика» Аристотеля, где он описывает три основных способа убеждения: этос, пафос и логос. Эти принципы остаются основополагающими и в неориторике. Например, в современных политических дебатах кандидаты используют этос, чтобы установить доверие к себе, пафос, чтобы вызвать эмоции у слушателей, и логос, чтобы представить логические аргументы. Важно отметить, что в неориторике акцент на эмоциональном воздействии стал более выраженным, что связано с развитием медиа и социальных сетей.</w:t>
      </w:r>
    </w:p>
    <w:p>
      <w:pPr>
        <w:pStyle w:val="paragraphStyleText"/>
      </w:pPr>
      <w:r>
        <w:rPr>
          <w:rStyle w:val="fontStyleText"/>
        </w:rPr>
        <w:t xml:space="preserve">Рассмотрим конкретный пример из современного политического контекста. Во время выборов многие кандидаты используют социальные сети для распространения своих идей. Они создают эмоционально заряженные посты, которые вызывают сильные чувства у аудитории. Это можно сопоставить с пафосом Аристотеля, который подчеркивает важность эмоционального воздействия на слушателя. Однако, в отличие от классической риторики, где акцент был на логических аргументах, в неориторике часто наблюдается преобладание эмоций над логикой. Это может привести к манипуляциям и искажению фактов, что ставит под сомнение этические аспекты риторики.</w:t>
      </w:r>
    </w:p>
    <w:p>
      <w:pPr>
        <w:pStyle w:val="paragraphStyleText"/>
      </w:pPr>
      <w:r>
        <w:rPr>
          <w:rStyle w:val="fontStyleText"/>
        </w:rPr>
        <w:t xml:space="preserve">Таким образом, связь между классической риторикой и неориторикой заключается в том, что классические принципы остаются актуальными, но требуют переосмысления и адаптации к современным условиям. Важно помнить, что риторика — это не только искусство убеждения, но и ответственность перед аудиторией. В заключение, я считаю, что понимание основ классической риторики может помочь современным коммуникаторам более эффективно и этично взаимодействовать с аудиторией, сохраняя при этом уважение к истине и логике.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