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повести "В списках не значился" Бориса Васильева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 Morozov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повести Бориса Васильева «В списках не значился» поднимается важная и трагическая тема войны, потерь и человеческой судьбы. Каковы же основные идеи, которые автор стремится донести до читателя через судьбы своих героев?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Война — это не только сражения и боевые действия, но и глубокие личные трагедии, которые затрагивают жизни миллионов людей. В повести Васильева мы видим, как война меняет людей, как она оставляет неизгладимый след в их душах и судьбах. Важно понимать, что за каждым именем, записанным в списках погибших, стоит жизнь, полная надежд и мечтаний.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повесть «В списках не значился» показывает, как война разрушает человеческие судьбы и оставляет после себя лишь горечь утрат и воспоминания о тех, кто не вернулся с поля боя.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«В списках не значился». Главный герой, лейтенант Саша, оказывается в сложной ситуации, когда ему необходимо выполнить свой долг, но при этом он осознает, что за каждым приказом стоит человеческая жизнь. В одном из эпизодов он находит своего друга, который, как он думал, погиб. Этот момент становится для него настоящим шоком, ведь он понимает, что каждый день на войне может стать последним.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подчеркивает, как война стирает границы между жизнью и смертью, и как важно ценить каждое мгновение. Саша, увидев своего друга, испытывает не только радость, но и горечь, ведь он знает, что многие другие не вернутся. Это подтверждает мой тезис о том, что война оставляет за собой лишь разрушения и страдания.</w:t>
      </w:r>
    </w:p>
    <w:p>
      <w:pPr>
        <w:pStyle w:val="paragraphStyleText"/>
      </w:pPr>
      <w:r>
        <w:rPr>
          <w:rStyle w:val="fontStyleText"/>
        </w:rPr>
        <w:t xml:space="preserve">Заключение. В повести «В списках не значился» Борис Васильев мастерски показывает, как война влияет на судьбы людей, оставляя после себя лишь память о тех, кто не вернулся. Я считаю, что эта повесть является важным напоминанием о том, что за каждым именем в списках погибших стоит человеческая жизнь, полная надежд и мечтаний, и что мы должны помнить о тех, кто отдал свою жизнь за мирное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