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85% людей не умеют шевелить ушами: взгляд через призму антропогенеза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korpusova.e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почему 85% людей не умеют шевелить ушами. Это явление связано с эволюционными изменениями, произошедшими в процессе антропогенеза. Шевеление ушами у людей — это рудиментарная способность, которая у наших предков играла важную роль в выживании. Ученые считают, что способность шевелить ушами помогала предкам лучше ориентироваться в пространстве и улавливать звуки, что было критически важно для охоты и защиты от хищников.</w:t>
      </w:r>
    </w:p>
    <w:p>
      <w:pPr>
        <w:pStyle w:val="paragraphStyleText"/>
      </w:pPr>
      <w:r>
        <w:rPr>
          <w:rStyle w:val="fontStyleText"/>
        </w:rPr>
        <w:t xml:space="preserve">Я считаю, что утрата этой способности у современного человека является следствием эволюции и изменения образа жизни. В процессе антропогенеза, когда человек стал более социальным и начал использовать речь как основной способ общения, необходимость в шевелении ушами уменьшилась. Вместо этого, мы стали полагаться на другие способы восприятия информации, такие как зрение и слух, что привело к атрофии этой способности.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подтверждают эту точку зрения. Например, в книге «Антропогенез: эволюция человека» авторы описывают, как у различных видов животных, обладающих способностью шевелить ушами, эта функция сохраняется благодаря необходимости в постоянном мониторинге окружающей среды. У людей же, с развитием технологий и социальной структуры, такая необходимость отпала.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упоминается, как у некоторых людей, которые активно занимаются спортом или живут в условиях дикой природы, способность шевелить ушами все еще может проявляться. Это говорит о том, что данная способность не полностью утрачена, а лишь находится в состоянии рудимента. Таким образом, мы видим, что эволюция человека привела к изменению не только физических, но и функциональных характеристик.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утрата способности шевелить ушами у 85% людей — это результат долгого процесса антропогенеза, в ходе которого изменились условия жизни и способы взаимодействия с окружающим миром. Я считаю, что это явление подчеркивает, как эволюция формирует не только физические, но и социальные аспекты человеческой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