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Классическая структура сторителлинга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Vasilisa Kozina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передается мгновенно, а внимание аудитории становится все более рассеянным, важность сторителлинга трудно переоценить. Но что же такое сторителлинг? Это искусство рассказывать истории, которое позволяет передать идеи, эмоции и ценности через увлекательный и запоминающийся нарратив. Я считаю, что классическая структура сторителлинга, состоящая из введения, развития конфликта, кульминации и разрешения, является основой успешного повествования, способного захватить внимание и вызвать интерес у слушателей.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«Ромео и Джульетта» Уильяма Шекспира. В этом произведении мы видим яркое воплощение классической структуры сторителлинга. В начале истории мы знакомимся с главными героями и их окружением, что создает основу для дальнейшего развития сюжета. Шекспир мастерски вводит нас в мир Вероны, где царит вражда между двумя семьями — Монтекки и Капулетти. Это введение не только знакомит нас с персонажами, но и задает тон всей истории.</w:t>
      </w:r>
    </w:p>
    <w:p>
      <w:pPr>
        <w:pStyle w:val="paragraphStyleText"/>
      </w:pPr>
      <w:r>
        <w:rPr>
          <w:rStyle w:val="fontStyleText"/>
        </w:rPr>
        <w:t xml:space="preserve">Далее, в процессе развития конфликта, мы наблюдаем, как любовь Ромео и Джульетты расцветает на фоне вражды их семей. Этот конфликт становится центральным элементом сюжета, который подводит нас к кульминации — моменту, когда герои принимают роковое решение о тайном браке. Этот эпизод подчеркивает, как сильные чувства могут противостоять социальным нормам и предрассудкам, что, в свою очередь, подтверждает мой тезис о важности классической структуры в сторителлинге.</w:t>
      </w:r>
    </w:p>
    <w:p>
      <w:pPr>
        <w:pStyle w:val="paragraphStyleText"/>
      </w:pPr>
      <w:r>
        <w:rPr>
          <w:rStyle w:val="fontStyleText"/>
        </w:rPr>
        <w:t xml:space="preserve">Наконец, разрешение конфликта происходит в трагическом финале, когда любовь Ромео и Джульетты приводит к их гибели, что служит мощным напоминанием о последствиях ненависти и вражды. Этот эпизод не только завершает историю, но и оставляет зрителя с глубокими размышлениями о любви и ненависти.</w:t>
      </w:r>
    </w:p>
    <w:p>
      <w:pPr>
        <w:pStyle w:val="paragraphStyleText"/>
      </w:pPr>
      <w:r>
        <w:rPr>
          <w:rStyle w:val="fontStyleText"/>
        </w:rPr>
        <w:t xml:space="preserve">Таким образом, классическая структура сторителлинга, представленная в «Ромео и Джульетте», демонстрирует, как правильно построенный нарратив может эффективно передать сложные эмоции и идеи. Я считаю, что понимание этой структуры является ключом к созданию увлекательных и запоминающихся историй, которые могут затронуть сердца и умы аудитории.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