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Строение земной коры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anaitxx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строении земной коры является одним из ключевых в геологии и геофизике. Земная кора — это верхний слой Земли, который играет важную роль в формировании ландшафта, а также в жизни всех живых организмов. Она состоит из различных горных пород и минералов, которые образуют сложную структуру, включающую как континентальные, так и океанические участки. Я считаю, что понимание строения земной коры необходимо для изучения процессов, происходящих на нашей планете, и для предсказания природных катастроф.</w:t>
      </w:r>
    </w:p>
    <w:p>
      <w:pPr>
        <w:pStyle w:val="paragraphStyleText"/>
      </w:pPr>
      <w:r>
        <w:rPr>
          <w:rStyle w:val="fontStyleText"/>
        </w:rPr>
        <w:t xml:space="preserve">Обратимся к книге «Геология Земли» А. И. Кузнецова, где подробно рассматриваются различные аспекты строения земной коры. В этой работе автор описывает, что земная кора делится на две основные части: континентальную и океаническую. Континентальная кора, как правило, толще и состоит из гранитных пород, в то время как океаническая кора тоньше и состоит из базальтовых пород. Это различие в составе и структуре влияет на геологические процессы, такие как землетрясения и вулканическая активность.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подтверждающих важность изучения строения земной коры, является анализ землетрясений. В книге Кузнецова описывается, как движение тектонических плит, которые составляют земную кору, приводит к накоплению напряжения в определенных зонах. Когда это напряжение превышает предел прочности пород, происходит разрыв, и высвобождается энергия, что вызывает землетрясение. Таким образом, понимание строения и динамики земной коры позволяет не только объяснить причины землетрясений, но и разработать методы их предсказания и минимизации последствий.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изучение строения земной коры является важной задачей для науки. Я считаю, что знания о ее структуре и процессах, происходящих в ней, помогут человечеству лучше понимать нашу планету и защищать себя от природных катастроф.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