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 по рассказу «Муму»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Бакир Алимжанов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 между человеком и животным. Дружба — это особая связь, основанная на взаимопонимании и доверии. Она может проявляться в самых разных формах, но всегда остается важной частью жизни. В рассказе И.С. Тургенева «Муму» мы видим, как эта дружба может быть как источником счастья, так и причиной глубокого горя. Я считаю, что отношения между человеком и животным могут быть очень трогательными, но также и трагичными, если вмешиваются обстоятельства, которые не зависят от них.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«Муму». Главный герой, Герасим, — это глухонемой крепостной, который живет в Москве и работает на барышню. Он отличается добротой и простотой, что делает его особенно уязвимым. Когда Герасим находит щенка, он называет его Муму и начинает заботиться о нем, что становится для него источником радости и утешения. Герасим и Муму образуют крепкую связь, основанную на любви и преданности. Герасим заботится о щенке, играет с ним и даже защищает его от других людей.</w:t>
      </w:r>
    </w:p>
    <w:p>
      <w:pPr>
        <w:pStyle w:val="paragraphStyleText"/>
      </w:pPr>
      <w:r>
        <w:rPr>
          <w:rStyle w:val="fontStyleText"/>
        </w:rPr>
        <w:t xml:space="preserve">Однако, как это часто бывает в жизни, счастье Герасима не может длиться вечно. Барышня, увидев, что Герасим привязался к Муму, решает избавиться от собаки, так как она не вписывается в ее представления о том, как должен выглядеть ее дом. Герасим оказывается перед трудным выбором: он должен либо подчиниться воле барышни, либо отстоять свою дружбу с Муму. В конечном итоге, он принимает трагическое решение — убивает свою любимую собаку, чтобы избавить ее от страданий, которые она могла бы испытать в руках барышни.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жестокие обстоятельства могут разрушить даже самые крепкие связи. Герасим, несмотря на свою силу и доброту, оказывается бессилен перед лицом произвола. Его поступок — это не только акт любви, но и акт отчаяния. Он понимает, что не может защитить Муму от жестокости окружающего мира, и это приводит его к трагическому финалу.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«Муму» И.С. Тургенева заставляет нас задуматься о том, как важны отношения между человеком и животным. Эти связи могут приносить радость, но также могут быть источником глубокого горя, когда вмешиваются внешние обстоятельства. Я считаю, что дружба с животными — это не только радость, но и большая ответственность, и иногда она требует от нас самых трудных решений.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