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Саши и Петра из "Неповторимой весны"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Александрович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формируются характеры людей, всегда был актуален. Особенно это касается детских и юношеских лет, когда личность только начинает осознаваться и развиваться. В произведении «Неповторимая весна» автор А. Г. Бакланов ярко иллюстрирует характеры двух главных героев — Саши и Петра, которые представляют собой разные типы личности. Я считаю, что их характеры, несмотря на различия, показывают, как важна дружба и поддержка в становлении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«Неповторимая весна». Саша — это мечтательный и романтичный мальчик, который живет в мире своих фантазий. Он часто уходит в свои мысли, мечтая о приключениях и идеальных отношениях. Его характер можно охарактеризовать как чувствительный и ранимый. Например, в одном из эпизодов Саша с восторгом рассказывает о своих мечтах о будущем, и его глаза светятся от счастья. Однако, когда его мечты сталкиваются с реальностью, он испытывает разочарование и грусть. Это показывает, что Саша не готов к жестоким реалиям жизни, и его идеализм может стать причиной его страданий.</w:t>
      </w:r>
    </w:p>
    <w:p>
      <w:pPr>
        <w:pStyle w:val="paragraphStyleText"/>
      </w:pPr>
      <w:r>
        <w:rPr>
          <w:rStyle w:val="fontStyleText"/>
        </w:rPr>
        <w:t xml:space="preserve">С другой стороны, Петр — это более приземленный и практичный мальчик. Он реалист, который понимает, что жизнь не всегда бывает такой, как в мечтах. Петр часто выступает в роли защитника Саши, поддерживая его в трудные моменты. В одном из эпизодов он помогает Саше справиться с неудачами, показывая, что дружба и поддержка важны для преодоления трудностей. Петр, несмотря на свою серьезность, также имеет свои мечты, но он понимает, что для их осуществления нужно работать и прикладывать усилия.</w:t>
      </w:r>
    </w:p>
    <w:p>
      <w:pPr>
        <w:pStyle w:val="paragraphStyleText"/>
      </w:pPr>
      <w:r>
        <w:rPr>
          <w:rStyle w:val="fontStyleText"/>
        </w:rPr>
        <w:t xml:space="preserve">Таким образом, характеры Саши и Петра дополняют друг друга. Саша учит Петра мечтать, а Петр помогает Саше не терять связь с реальностью. Их дружба становится основой для их роста и развития. В заключение, можно сказать, что в «Неповторимой весне» Бакланов показывает, как разные характеры могут взаимодействовать и обогащать друг друга, подчеркивая важность дружбы в жизни каждого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