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помещиков в поэме Н.В. Гоголя «Мертвые души»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ViAnh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Н.В. Гоголя «Мертвые души» автор создает яркие и запоминающиеся образы помещиков, которые служат не только персонажами, но и символами целой эпохи. Давайте рассмотрим, что такое помещик в контексте произведения Гоголя.</w:t>
      </w:r>
    </w:p>
    <w:p>
      <w:pPr>
        <w:pStyle w:val="paragraphStyleText"/>
      </w:pPr>
      <w:r>
        <w:rPr>
          <w:rStyle w:val="fontStyleText"/>
        </w:rPr>
        <w:t xml:space="preserve">Помещик — это не просто владелец земли, это представитель определенного социального класса, который олицетворяет пороки и недостатки своего времени. В «Мертвых душах» помещики изображены как люди, поглощенные жадностью, лицемерием и безразличием к судьбам своих крестьян. Я считаю, что образы помещиков в поэме Гоголя служат критикой социального устройства России XIX века и показывают, как власть и богатство разлагают человеческую природу.</w:t>
      </w:r>
    </w:p>
    <w:p>
      <w:pPr>
        <w:pStyle w:val="paragraphStyleText"/>
      </w:pPr>
      <w:r>
        <w:rPr>
          <w:rStyle w:val="fontStyleText"/>
        </w:rPr>
        <w:t xml:space="preserve">Обратимся к образу Манилова, одного из помещиков, представленных в поэме. Манилов — это человек, который живет в мире иллюзий и мечтаний. Он постоянно говорит о своих планах и идеях, но на деле ничего не делает. Его образ символизирует пустоту и бездействие, характерные для многих помещиков того времени. Например, когда он говорит о своих планах построить новый дом, это лишь слова, не подкрепленные реальными действиями.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Манилов олицетворяет тех помещиков, которые, несмотря на наличие ресурсов и возможностей, не способны к реальным действиям. Это подчеркивает тезис о том, что помещики в «Мертвых душах» являются не только личностями, но и представителями целого класса, который не способен к прогрессу и развитию.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помещиков в поэме Н.В. Гоголя «Мертвые души» служат ярким примером критики социального устройства России. Гоголь показывает, как жадность и безразличие разрушают человеческие отношения и ведут к деградации общества. В заключение, можно сказать, что помещики в произведении — это не просто персонажи, а символы тех пороков, которые мешают развитию страны и ее народа.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