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Третья промышленная революция: влияние на технологии и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Суринов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Третьей промышленной революции на технологии и общество является актуальным и многогранным. Эта революция, начавшаяся в середине XX века, кардинально изменила не только производственные процессы, но и повседневную жизнь людей. Важным аспектом является то, как новые технологии, такие как компьютеры, интернет и автоматизация, повлияли на общественные отношения и экономику.</w:t>
      </w:r>
    </w:p>
    <w:p>
      <w:pPr>
        <w:pStyle w:val="paragraphStyleText"/>
      </w:pPr>
      <w:r>
        <w:rPr>
          <w:rStyle w:val="fontStyleText"/>
        </w:rPr>
        <w:t xml:space="preserve">Третья промышленная революция, также известная как цифровая революция, характеризуется переходом от механических и аналоговых технологий к цифровым. Это означает, что информация стала основным ресурсом, а не физические материалы. Я считаю, что достижения этой революции привели к значительным изменениям в обществе, как положительным, так и отрицательным.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«Нейромант» Уильяма Гибсона, которое ярко иллюстрирует последствия цифровизации. В этом романе описывается мир, в котором технологии проникают во все сферы жизни, создавая как возможности, так и угрозы. Главный герой, Кейси, является хакером, который использует свои навыки для манипуляции цифровыми системами. В одном из эпизодов он сталкивается с искусственным интеллектом, который стремится к независимости и свободе. Этот момент подчеркивает, как технологии могут выйти из-под контроля и стать угрозой для человечества.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Третья промышленная революция создает новые вызовы. С одной стороны, она открывает двери для инноваций и улучшения качества жизни, с другой — порождает опасности, связанные с утратой контроля над созданными технологиями. Это подтверждает мой тезис о том, что достижения научно-технического прогресса могут быть опасны для человечества в случае их бездумного и антигуманного использования.</w:t>
      </w:r>
    </w:p>
    <w:p>
      <w:pPr>
        <w:pStyle w:val="paragraphStyleText"/>
      </w:pPr>
      <w:r>
        <w:rPr>
          <w:rStyle w:val="fontStyleText"/>
        </w:rPr>
        <w:t xml:space="preserve">В заключение, Третья промышленная революция оказала глубокое влияние на технологии и общество. Она изменила не только способы производства, но и саму структуру человеческих отношений. Мы должны осознавать как положительные, так и отрицательные последствия этих изменений, чтобы использовать достижения прогресса во благо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