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микроэлементов в организме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здоровье человека становится все более актуальной темой. Одним из ключевых аспектов, влияющих на наше самочувствие и общее состояние, является правильное питание, в частности, содержание микроэлементов в нашем рационе. Микроэлементы — это химические элементы, которые необходимы организму в малых количествах, но их роль в поддержании здоровья невозможно переоценить. Я считаю, что микроэлементы играют важнейшую роль в функционировании организма, и их недостаток может привести к серьезным заболеваниям.</w:t>
      </w:r>
    </w:p>
    <w:p>
      <w:pPr>
        <w:pStyle w:val="paragraphStyleText"/>
      </w:pPr>
      <w:r>
        <w:rPr>
          <w:rStyle w:val="fontStyleText"/>
        </w:rPr>
        <w:t xml:space="preserve">Обратимся к научным исследованиям, которые подтверждают значимость микроэлементов. Например, железо, один из самых известных микроэлементов, необходимо для синтеза гемоглобина, который отвечает за транспортировку кислорода в крови. Недостаток железа может привести к анемии, что, в свою очередь, вызывает усталость, слабость и снижение иммунитета. В произведении «Человек и его здоровье» автор подробно описывает, как нехватка железа влияет на физическую активность и работоспособность человека.</w:t>
      </w:r>
    </w:p>
    <w:p>
      <w:pPr>
        <w:pStyle w:val="paragraphStyleText"/>
      </w:pPr>
      <w:r>
        <w:rPr>
          <w:rStyle w:val="fontStyleText"/>
        </w:rPr>
        <w:t xml:space="preserve">Другим важным микроэлементом является цинк, который участвует в процессах деления клеток и синтеза белков. Он также необходим для нормального функционирования иммунной системы. В книге «Питание и здоровье» подчеркивается, что недостаток цинка может привести к ослаблению иммунитета и повышенной восприимчивости к инфекциям. Это подтверждает, что микроэлементы не только поддерживают здоровье, но и защищают организм от болезней.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примеры из литературы показывают, что микроэлементы играют ключевую роль в поддержании здоровья человека. Их недостаток может вызвать серьезные проблемы, такие как анемия или ослабление иммунной системы. В заключение, можно сказать, что для поддержания здоровья необходимо следить за содержанием микроэлементов в рационе, так как они являются основой для нормального функционирования организма.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