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Характеристики героев сказки «Снежная королева»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Сказка «Снежная королева» Г.Х. Андерсена является одним из самых известных произведений детской литературы. В ней затрагиваются важные темы дружбы, любви и борьбы со злом. Давайте рассмотрим, какие характеристики имеют главные герои этой сказки и как они влияют на развитие сюжета.</w:t>
      </w:r>
    </w:p>
    <w:p>
      <w:pPr>
        <w:pStyle w:val="paragraphStyleText"/>
      </w:pPr>
      <w:r>
        <w:rPr>
          <w:rStyle w:val="fontStyleText"/>
        </w:rPr>
        <w:t xml:space="preserve">В сказке присутствует множество персонажей, но основными являются Герда и Кай. Герда — это смелая и добросердечная девочка, которая готова на все ради своего друга. Она олицетворяет собой чистоту и искренность, что делает её настоящим героем. Кай, напротив, в начале сказки является обычным мальчиком, но после встречи со Снежной королевой его характер меняется. Он становится холодным и безразличным, что символизирует потерю человечности под воздействием зла.</w:t>
      </w:r>
    </w:p>
    <w:p>
      <w:pPr>
        <w:pStyle w:val="paragraphStyleText"/>
      </w:pPr>
      <w:r>
        <w:rPr>
          <w:rStyle w:val="fontStyleText"/>
        </w:rPr>
        <w:t xml:space="preserve">Я считаю, что именно контраст между Гердой и Каем подчеркивает главную мысль сказки: любовь и дружба могут преодолеть любые преграды. Обратимся к эпизоду, когда Герда отправляется в путешествие, чтобы спасти Кая. Она преодолевает множество трудностей, встречает различных персонажей, которые помогают ей на пути. Например, встреча с разбойниками показывает, как важно оставаться верным своим принципам и не терять надежду, даже когда кажется, что всё потеряно.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сила любви и преданности может изменить даже самое холодное сердце. Герда, несмотря на все испытания, не теряет веру в своего друга и продолжает искать его. Это подтверждает тезис о том, что доброта и искренность способны победить зло.</w:t>
      </w:r>
    </w:p>
    <w:p>
      <w:pPr>
        <w:pStyle w:val="paragraphStyleText"/>
      </w:pPr>
      <w:r>
        <w:rPr>
          <w:rStyle w:val="fontStyleText"/>
        </w:rPr>
        <w:t xml:space="preserve">В заключение, сказка «Снежная королева» учит нас важным жизненным урокам. Характеристики героев, таких как Герда и Кай, показывают, как любовь и дружба могут преодолеть любые преграды. Я считаю, что именно эти качества делают нас людьми и помогают справляться с трудностями, которые встречаются на нашем пути.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