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времени в рассказе "Календарь майя"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Василина Борисова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Время — это одна из самых загадочных и многогранных тем, которые волнуют человечество на протяжении веков. Оно пронизывает все аспекты нашей жизни, от повседневных дел до философских размышлений о смысле существования. Вопрос о том, как мы воспринимаем время и какие уроки можем извлечь из его течения, становится особенно актуальным в свете современных реалий. Я считаю, что рассказ "Календарь майя" А. П. Чехова наглядно демонстрирует, как время влияет на человеческие судьбы и как важно осознавать его ценность.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"Календарь майя". В этом произведении автор описывает жизнь главного героя, который, столкнувшись с неизбежностью времени, начинает осознавать, что его дни сочтены. Чехов мастерски передает атмосферу тревоги и неуверенности, когда герой, изучая календарь майя, понимает, что время — это не просто абстрактная величина, а реальная сила, способная изменить все вокруг. В этом рассказе время представлено как неумолимый поток, который не щадит никого и ничего.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герой, размышляя о своем будущем, осознает, что все его мечты и планы могут быть разрушены в любой момент. Это осознание приводит его к глубокому внутреннему конфликту: с одной стороны, он хочет жить полной жизнью, а с другой — понимает, что время неумолимо движется вперед. Этот эпизод подчеркивает, как важно ценить каждое мгновение, ведь оно может стать последним. Таким образом, Чехов показывает, что уроки времени заключаются не только в осознании его быстротечности, но и в необходимости жить здесь и сейчас.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"Календарь майя" является ярким примером того, как время влияет на человеческие судьбы. Чехов заставляет нас задуматься о том, как мы проводим свои дни и насколько осознанно подходим к жизни. Я считаю, что уроки времени, которые мы можем извлечь из этого произведения, актуальны и в наше время: важно не только осознавать, что время уходит, но и уметь ценить каждое мгновение, которое нам дано.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