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Помещики как 'мертвые души' в поэме Н. В. Гоголя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Олег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помещиках как "мертвых душах" в поэме Н. В. Гоголя поднимает важные аспекты человеческой природы и социального устройства России XIX века. Помещики, изображенные Гоголем, представляют собой не просто персонажей, а символы целой эпохи, в которой царит бездушие и равнодушие. Важно понять, что такое "мертвые души" в контексте произведения. Это не только умершие крестьяне, но и те, кто, будучи живыми, утратили свою человечность, моральные ценности и способность к сопереживанию. Я считаю, что помещики в поэме Гоголя олицетворяют собой духовную пустоту и социальную деградацию, что делает их "мертвыми душами" в полном смысле этого слова.</w:t>
      </w:r>
    </w:p>
    <w:p>
      <w:pPr>
        <w:pStyle w:val="paragraphStyleText"/>
      </w:pPr>
      <w:r>
        <w:rPr>
          <w:rStyle w:val="fontStyleText"/>
        </w:rPr>
        <w:t xml:space="preserve">Обратимся к поэме "Мертвые души" Н. В. Гоголя, где автор мастерски изображает помещиков, таких как Манилов, Ноздрев и Плюшкин. Каждый из них представляет собой уникальный типаж, но объединяет их одно — полное отсутствие жизненной энергии и стремления к чему-либо большему, чем удовлетворение своих эгоистичных потребностей. Например, Манилов, с его мечтами о красивой жизни и постоянными разговорами о будущем, на самом деле является пустым человеком, который не способен на реальные действия. Его мечты не имеют под собой никакой основы, и он живет в мире иллюзий, что делает его "мертвой душой".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Манилова, можно заметить, что его бездействие и отсутствие реальных целей подчеркивают главную мысль Гоголя о том, что помещики, несмотря на их внешнее благополучие, на самом деле являются духовно мертвыми. Они не способны к настоящему развитию, к заботе о своих крестьянах или к улучшению своей жизни. Это подтверждает тезис о том, что помещики в поэме Гоголя — это не просто социальные классы, а символы деградации и утраты человечности.</w:t>
      </w:r>
    </w:p>
    <w:p>
      <w:pPr>
        <w:pStyle w:val="paragraphStyleText"/>
      </w:pPr>
      <w:r>
        <w:rPr>
          <w:rStyle w:val="fontStyleText"/>
        </w:rPr>
        <w:t xml:space="preserve">В заключение, помещики в поэме Н. В. Гоголя "Мертвые души" представляют собой яркий пример того, как социальные и моральные проблемы могут привести к духовной пустоте. Гоголь показывает, что даже в условиях материального благополучия человек может стать "мертвой душой", если утратит свои моральные ориентиры и человечность. Таким образом, поэма остается актуальной и в наше время, заставляя нас задуматься о ценностях и смысле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