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сказки 'Снежная королева'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Пискунова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Сказки — это не просто увлекательные истории, но и важные уроки, которые они несут. В частности, сказка «Снежная королева» Г.Х. Андерсена является ярким примером того, как через волшебные образы и события можно передать глубокие жизненные истины. Давайте рассмотрим, какие уроки можно извлечь из этой замечательной сказки.</w:t>
      </w:r>
    </w:p>
    <w:p>
      <w:pPr>
        <w:pStyle w:val="paragraphStyleText"/>
      </w:pPr>
      <w:r>
        <w:rPr>
          <w:rStyle w:val="fontStyleText"/>
        </w:rPr>
        <w:t xml:space="preserve">Сказка «Снежная королева» рассказывает о приключениях двух детей — Греты и Кая. Кай, попав под влияние злой Снежной королевы, теряет свою доброту и человечность, а Грета, несмотря на все трудности, проявляет мужество и преданность, чтобы спасти своего друга. В этом контексте можно выделить несколько ключевых понятий, таких как дружба, любовь и борьба со злом. Я считаю, что основным уроком этой сказки является то, что настоящая любовь и дружба способны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Грета решает отправиться на поиски Кая. Она не боится трудностей и опасностей, которые могут встретиться на её пути. Грета проявляет невероятную смелость и решимость, что подчеркивает важность верности и преданности в дружбе. Этот момент показывает, что даже в самых сложных ситуациях, когда кажется, что надежды нет, любовь и дружба могут дать силы для борьбы.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Грета, несмотря на свою хрупкость, становится символом силы духа и преданности. Она не оставляет Кая в беде, что подчеркивает, как важно поддерживать друг друга в трудные времена. Этот пример доказывает тезис о том, что настоящая дружба и любовь могут преодолеть любые преграды, даже самые страшные.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«Снежная королева» учит нас важным жизненным урокам о дружбе, любви и борьбе со злом. Она напоминает, что даже в самых мрачных обстоятельствах, когда кажется, что надежды нет, настоящие чувства способны творить чудеса. Я считаю, что эти уроки остаются актуальными и в нашей жизни, и мы должны помнить о них, чтобы не потерять человечность и доброту.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