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Ани Раневской в пьесе А. П. Чехова «Вишнёвый сад»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indeerashibzuhova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пьесе А. П. Чехова «Вишнёвый сад» мы сталкиваемся с множеством ярких и запоминающихся персонажей, но особое внимание привлекает образ Ани Раневской. Давайте рассмотрим, что делает её характер таким значимым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Аня Раневская — это не просто дочь помещицы, она олицетворяет собой целую эпоху, уходящую в прошлое. В её образе можно увидеть сочетание нежности, уязвимости и внутренней силы. Аня — это символ утраченной гармонии, которая была присуща её семье и всему помещичьему быту. Важно отметить, что её характер формируется под влиянием обстоятельств, в которых она оказалась. Она возвращается в родное имение после долгого отсутствия, и её чувства к вишнёвому саду, который стал для неё символом детства и счастья, глубоки и искренни.</w:t>
      </w:r>
    </w:p>
    <w:p>
      <w:pPr>
        <w:pStyle w:val="paragraphStyleText"/>
      </w:pPr>
      <w:r>
        <w:rPr>
          <w:rStyle w:val="fontStyleText"/>
        </w:rPr>
        <w:t xml:space="preserve">Я считаю, что образ Ани Раневской в пьесе Чехова является отражением внутреннего конфликта между старым и новым, между традициями и изменениями, которые происходят в обществе. Аня не может смириться с тем, что её мир рушится, и это делает её образ особенно трогательным. Она пытается сохранить то, что ей дорого, но в то же время осознаёт, что это невозможно.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Аня, узнав о продаже вишнёвого сада, впадает в отчаяние. Она говорит о том, как этот сад был для неё местом счастья, где она провела лучшие моменты своей жизни. В этом эпизоде мы видим, как сильно она привязана к своему прошлому, и как трудно ей отпустить его. Это подчеркивает её внутреннюю борьбу и нежелание принимать изменения, которые происходят вокруг.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Ани в этом эпизоде подтверждает мой тезис о том, что её образ символизирует утрату и невозможность сохранить старый мир. Она представляет собой человека, который не может адаптироваться к новым условиям, и это делает её трагической фигурой в пьесе.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Ани Раневской в «Вишнёвом саде» — это не просто персонаж, а символ целой эпохи, которая уходит в прошлое. Её внутренний конфликт и стремление сохранить то, что дорого, делают её образ особенно актуальным и близким каждому из нас. Чехов мастерски передаёт эту трагедию, заставляя нас задуматься о том, как трудно порой отпустить то, что было частью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