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Победная история моей семьи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Алена Баранова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каждой семье есть свои герои, которые оставили след в истории, и моя семья не исключение. Давайте рассмотрим, что такое победа в контексте семейной истории. Победа — это не только триумф на поле боя, но и преодоление трудностей, сохранение ценностей и традиций, передача опыта от поколения к поколению. Я считаю, что победная история моей семьи заключается в стойкости и мужестве моих предков, которые смогли преодолеть все испытания, выпавшие на их долю.</w:t>
      </w:r>
    </w:p>
    <w:p>
      <w:pPr>
        <w:pStyle w:val="paragraphStyleText"/>
      </w:pPr>
      <w:r>
        <w:rPr>
          <w:rStyle w:val="fontStyleText"/>
        </w:rPr>
        <w:t xml:space="preserve">Обратимся к рассказу о моем прадедушке, который во время Великой Отечественной войны служил на фронте. Он был простым крестьянином, но когда началась война, не раздумывая, ушел защищать свою родину. В одном из боев он проявил невероятное мужество, когда его рота попала в окружение. Вместо того чтобы сдаться, прадедушка организовал контратаку, что позволило его товарищам вырваться из ловушки. Этот эпизод стал не только поворотным моментом в его жизни, но и символом мужества для всей нашей семьи.</w:t>
      </w:r>
    </w:p>
    <w:p>
      <w:pPr>
        <w:pStyle w:val="paragraphStyleText"/>
      </w:pPr>
      <w:r>
        <w:rPr>
          <w:rStyle w:val="fontStyleText"/>
        </w:rPr>
        <w:t xml:space="preserve">Анализируя этот эпизод, можно сказать, что действия моего прадедушки доказывают тезис о том, что победа — это не только физическая сила, но и сила духа. Его решимость и готовность к самопожертвованию вдохновили не только его сослуживцев, но и последующие поколения нашей семьи. Мы всегда гордились его подвигом, и его история стала основой для формирования наших семейных ценностей: чести, мужества и любви к родине.</w:t>
      </w:r>
    </w:p>
    <w:p>
      <w:pPr>
        <w:pStyle w:val="paragraphStyleText"/>
      </w:pPr>
      <w:r>
        <w:rPr>
          <w:rStyle w:val="fontStyleText"/>
        </w:rPr>
        <w:t xml:space="preserve">В заключение, победная история моей семьи — это не только о войне и сражениях, но и о том, как преодолевать трудности и сохранять человеческие качества в самых сложных ситуациях. Я считаю, что память о таких героях, как мой прадедушка, должна жить вечно, вдохновляя нас на новые свершения и укрепляя нашу связь с историей.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