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Снежная королева: борьба добра и зла в сказке Ганса Христиана Андерсена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das4088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борьбе добра и зла является одной из самых актуальных тем в литературе, и сказка Ганса Христиана Андерсена «Снежная королева» ярко иллюстрирует этот конфликт. В данной сказке мы видим, как противостояние этих двух сил проявляется через судьбы главных героев, а также через их внутренние переживания и выборы.</w:t>
      </w:r>
    </w:p>
    <w:p>
      <w:pPr>
        <w:pStyle w:val="paragraphStyleText"/>
      </w:pPr>
      <w:r>
        <w:rPr>
          <w:rStyle w:val="fontStyleText"/>
        </w:rPr>
        <w:t xml:space="preserve">Добро и зло в сказке представлены через образы героев. С одной стороны, у нас есть Кай и Герда, олицетворяющие чистоту, любовь и преданность. С другой стороны, Снежная королева, символизирующая холод, бездушие и зло. Я считаю, что именно через эту борьбу между добром и злом мы можем понять, как важна сила любви и дружбы в преодолении трудностей.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 сказки. В начале истории Кай, поддавшись влиянию злого зеркала, становится холодным и безразличным. Он теряет свою доброту и начинает отдаляться от Герды, которая, в свою очередь, остается верной и преданной. Когда Кай попадает в плен к Снежной королеве, Герда не останавливается перед трудностями и отправляется на его поиски. Этот эпизод показывает, как любовь и дружба могут преодолеть любые преграды.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даже в самых темных моментах, когда зло кажется непобедимым, сила доброты и любви может изменить ситуацию. Герда, несмотря на все испытания, не теряет надежды и верит в спасение Кая. Это подчеркивает, что добро всегда найдет способ победить зло, если в его основе лежит искреннее чувство.</w:t>
      </w:r>
    </w:p>
    <w:p>
      <w:pPr>
        <w:pStyle w:val="paragraphStyleText"/>
      </w:pPr>
      <w:r>
        <w:rPr>
          <w:rStyle w:val="fontStyleText"/>
        </w:rPr>
        <w:t xml:space="preserve">В заключение, сказка «Снежная королева» Ганса Христиана Андерсена является ярким примером борьбы добра и зла. Она учит нас, что даже в самых сложных обстоятельствах любовь и преданность могут одержать верх над холодом и бездушием. Я считаю, что эта история вдохновляет нас верить в силу добра и стремиться к нему, несмотря на все испытания, которые могут встретиться на нашем пути.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