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Творчество Владимира Высоцкого: голос поколения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nevroz95</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Владимир Высоцкий — одна из самых ярких фигур в русской культуре XX века. Его творчество стало символом целого поколения, которое переживало сложные времена. Вопрос, который мы можем задать, звучит так: что делает Высоцкого голосом своего поколения? Чтобы ответить на этот вопрос, необходимо понять, что именно в его песнях и стихах отразилось. Высоцкий — это не просто поэт и певец, это человек, который смог выразить чувства и переживания миллионов людей, живущих в условиях тоталитарного режима.</w:t>
      </w:r>
    </w:p>
    <w:p>
      <w:pPr>
        <w:pStyle w:val="paragraphStyleText"/>
      </w:pPr>
      <w:r>
        <w:rPr>
          <w:rStyle w:val="fontStyleText"/>
        </w:rPr>
        <w:t xml:space="preserve">Высоцкий — это поэт, который говорил о том, что волновало его современников. Его творчество охватывает широкий спектр тем: от любви и дружбы до социальной несправедливости и человеческой боли. Я считаю, что Высоцкий стал голосом своего поколения благодаря своей искренности и смелости в выражении мыслей. Он не боялся поднимать острые вопросы, которые волновали общество, и делал это с такой силой, что его песни становились гимном для многих.</w:t>
      </w:r>
    </w:p>
    <w:p>
      <w:pPr>
        <w:pStyle w:val="paragraphStyleText"/>
      </w:pPr>
      <w:r>
        <w:rPr>
          <w:rStyle w:val="fontStyleText"/>
        </w:rPr>
        <w:t xml:space="preserve">Обратимся к одной из самых известных песен Высоцкого — «Диалог у телевизора». В этом произведении поэт затрагивает тему отчуждения и безразличия, которые охватывают людей в условиях современного общества. Главный герой, сидя перед экраном телевизора, осознает, что его жизнь проходит мимо, что он становится частью бездушной системы. Этот эпизод ярко иллюстрирует, как Высоцкий умел передать чувства одиночества и безысходности, которые испытывали многие его современники.</w:t>
      </w:r>
    </w:p>
    <w:p>
      <w:pPr>
        <w:pStyle w:val="paragraphStyleText"/>
      </w:pPr>
      <w:r>
        <w:rPr>
          <w:rStyle w:val="fontStyleText"/>
        </w:rPr>
        <w:t xml:space="preserve">Анализируя этот эпизод, можно сказать, что он подтверждает мой тезис о том, что Высоцкий стал голосом поколения. Его песни не просто развлекали, они заставляли задуматься о жизни, о том, что происходит вокруг. Высоцкий умел говорить о том, что другие боялись произнести вслух, и именно это делало его творчество таким значимым.</w:t>
      </w:r>
    </w:p>
    <w:p>
      <w:pPr>
        <w:pStyle w:val="paragraphStyleText"/>
      </w:pPr>
      <w:r>
        <w:rPr>
          <w:rStyle w:val="fontStyleText"/>
        </w:rPr>
        <w:t xml:space="preserve">В заключение, можно сказать, что творчество Владимира Высоцкого — это не просто набор песен и стихов, это отражение целой эпохи. Его голос звучит в сердцах людей и по сей день, напоминая о том, что важно оставаться честным перед собой и окружающими. Высоцкий действительно стал голосом своего поколения, и его наследие продолжает вдохновлять новые поколения.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