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Жанровое своеобразие романа-эпопеи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Роман-эпопея «Тихий Дон» Михаила Александровича Шолохова является одним из самых значительных произведений русской литературы XX века. Вопрос о жанровом своеобразии этого произведения вызывает интерес у многих читателей и исследователей. Как же можно охарактеризовать жанр «Тихого Дона» и его уникальные черты?</w:t>
      </w:r>
    </w:p>
    <w:p>
      <w:pPr>
        <w:pStyle w:val="paragraphStyleText"/>
      </w:pPr>
      <w:r>
        <w:rPr>
          <w:rStyle w:val="fontStyleText"/>
        </w:rPr>
        <w:t xml:space="preserve">Жанр романа-эпопеи можно определить как крупное художественное произведение, которое охватывает значительный временной период и описывает жизнь целого народа или социальной группы. Эпопея, как правило, включает в себя множество персонажей, событий и конфликтов, что позволяет глубже понять исторический контекст и социальные изменения. В «Тихом Доне» Шолохов мастерски сочетает элементы эпопеи и романа, создавая многослойное полотно, в котором переплетаются судьбы отдельных людей и судьба целого народа.</w:t>
      </w:r>
    </w:p>
    <w:p>
      <w:pPr>
        <w:pStyle w:val="paragraphStyleText"/>
      </w:pPr>
      <w:r>
        <w:rPr>
          <w:rStyle w:val="fontStyleText"/>
        </w:rPr>
        <w:t xml:space="preserve">Я считаю, что жанровое своеобразие «Тихого Дона» заключается в его способности передать не только личные драмы героев, но и масштабные исторические события, такие как Первая мировая война и Гражданская война в России. Обратимся к описанию главного героя — Григория Мелехова. Он является типичным представителем донского казачества, и его жизнь отражает изменения, происходящие в обществе. В начале романа Григорий — простой казак, который живет по традициям своего народа. Однако с течением времени, под влиянием войны и революции, он начинает осознавать, что его личные интересы и интересы общества находятся в конфликте.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Григорий сталкивается с выбором между долгом перед семьей и долгом перед Родиной. Этот момент является ключевым для понимания его внутренней борьбы и показывает, как исторические события влияют на личные судьбы. Таким образом, Шолохов демонстрирует, как индивидуальные решения героев формируют ход истории, что является важной чертой жанра эпопеи.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жанровое своеобразие романа-эпопеи «Тихий Дон» заключается в его способности объединять личные и исторические судьбы, создавая многогранный и глубокий образ жизни казачества в turbulentные времена. Шолохов не только рассказывает историю одного человека, но и показывает, как эта история вписывается в более широкий контекст, что делает его произведение актуальным и значимым для понимания российской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