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Свет с Востока: философские мотивы в стихотворении Владимира Соловьева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Дождимир Ливнев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философских мотивах в творчестве Владимира Соловьева, особенно в его стихотворении «Свет с Востока», является актуальным и многогранным. Соловьев, как поэт и философ, стремился соединить восточную и западную традиции, что находит отражение в его произведениях. В данном контексте важно понять, что такое философские мотивы и как они проявляются в поэзии.</w:t>
      </w:r>
    </w:p>
    <w:p>
      <w:pPr>
        <w:pStyle w:val="paragraphStyleText"/>
      </w:pPr>
      <w:r>
        <w:rPr>
          <w:rStyle w:val="fontStyleText"/>
        </w:rPr>
        <w:t xml:space="preserve">Философские мотивы — это идеи и концепции, которые исследуют глубинные вопросы бытия, смысла жизни, духовности и человеческих отношений. В стихотворении «Свет с Востока» Соловьев обращается к темам света и тьмы, добра и зла, что является характерным для его философского взгляда на мир. Я считаю, что в этом произведении поэт подчеркивает важность духовного просветления и поиска истины, что делает его актуальным и в наше время.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«Свет с Востока». В нем Соловьев описывает свет, который приходит с Востока, символизируя истину и духовное просветление. Он противопоставляет этот свет тьме, которая олицетворяет невежество и заблуждение. Важным моментом является то, что свет не просто приходит, он требует от человека активного участия в его восприятии и распространении. Соловьев призывает читателя не оставаться в тени, а стремиться к свету, что является отражением его философских убеждений о необходимости духовного роста.</w:t>
      </w:r>
    </w:p>
    <w:p>
      <w:pPr>
        <w:pStyle w:val="paragraphStyleText"/>
      </w:pPr>
      <w:r>
        <w:rPr>
          <w:rStyle w:val="fontStyleText"/>
        </w:rPr>
        <w:t xml:space="preserve">Анализируя это стихотворение, можно заметить, что Соловьев использует образы света и тьмы для передачи своей идеи о борьбе между добром и злом. Свет, исходящий с Востока, символизирует не только знания, но и моральные ценности, которые должны быть основой человеческой жизни. Таким образом, философские мотивы в стихотворении подчеркивают важность поиска истины и стремления к духовному просветлению.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философские мотивы в стихотворении Владимира Соловьева «Свет с Востока» отражают его стремление к объединению восточной и западной мысли, а также к поиску глубинного смысла жизни. Соловьев показывает, что свет, приходящий с Востока, является не только источником знаний, но и моральным ориентиром для человечества. Это делает его произведение актуальным и значимым в контексте современности.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