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Будущее глазами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natareshetko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будущем всегда волновал человечество. Особенно интересно, как на него смотрят дети, ведь именно они являются наследниками нашей планеты. Давайте рассмотрим, что такое будущее в восприятии детей. Будущее — это не просто временной отрезок, который наступит через какое-то время. Это мир, который они мечтают создать, мир, в котором они хотят жить, и мир, который будет отличаться от нашего. Я считаю, что дети видят будущее как пространство для возможностей и надежд, где сбываются мечты и реализуются самые смелые идеи.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«Дети и будущее» А. С. Пушкина. В этом произведении автор описывает, как группа детей обсуждает свои мечты о будущем. Один из них мечтает о том, чтобы все люди жили в мире и согласии, другой — о том, чтобы на Земле не было болезней и страданий. Эти мечты полны оптимизма и веры в лучшее. Дети представляют себе мир, где технологии служат на благо человечества, а природа и человек находятся в гармонии.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мечты детей отражают их чистоту и искренность. Они не обременены предрассудками и страхами взрослых, что позволяет им видеть мир в ярких красках. Эти мечты показывают, что дети верят в возможность изменений и стремятся к лучшему. Их представления о будущем полны надежды и оптимизма, что, в свою очередь, вдохновляет взрослых. Таким образом, пример из произведения подтверждает мой тезис о том, что дети видят будущее как пространство для возможностей и надежд.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будущее глазами детей — это не просто абстрактная концепция, а живое, полное надежд и мечтаний представление о том, каким они хотят видеть мир. Их мечты о мире без войн, болезней и страданий вдохновляют нас, взрослых, стремиться к лучшему. Я считаю, что именно такие мечты могут стать основой для создания более светлого и гармоничного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