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правления Николая I и Александра I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 Соснина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сравнении правления Николая I и Александра I является актуальным и интересным, так как оба этих императора оставили заметный след в истории России. Каковы же основные отличия и сходства в их правлении?</w:t>
      </w:r>
    </w:p>
    <w:p>
      <w:pPr>
        <w:pStyle w:val="paragraphStyleText"/>
      </w:pPr>
      <w:r>
        <w:rPr>
          <w:rStyle w:val="fontStyleText"/>
        </w:rPr>
        <w:t xml:space="preserve">Александр I, взошедший на трон в 1801 году, стал известен как "Освободитель". Его правление характеризовалось либеральными реформами, направленными на модернизацию страны. Он стремился к улучшению образования, развитию науки и культуры, а также к проведению реформ в государственном управлении. Важным шагом стало создание Государственного совета, который должен был способствовать улучшению законодательного процесса.</w:t>
      </w:r>
    </w:p>
    <w:p>
      <w:pPr>
        <w:pStyle w:val="paragraphStyleText"/>
      </w:pPr>
      <w:r>
        <w:rPr>
          <w:rStyle w:val="fontStyleText"/>
        </w:rPr>
        <w:t xml:space="preserve">Николай I, пришедший к власти в 1825 году, стал полярной противоположностью своему предшественнику. Его правление ознаменовалось жесткой реакцией на любые проявления либерализма и стремлением к укреплению самодержавия. Николай I ввел цензуру, ограничил свободу слова и подавлял любые попытки реформ. Он считал, что стабильность и порядок в стране могут быть достигнуты только через жесткий контроль и подавление инакомыслия.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"Дворянское гнездо" И. С. Тургенева, который ярко иллюстрирует атмосферу времени правления Николая I. В этом произведении показаны страдания и внутренние конфликты героев, которые стремятся к свободе и переменам, но сталкиваются с жестокими реалиями самодержавия. Например, главный герой, мечтая о переменах, оказывается в ловушке системы, которая не оставляет ему шансов на реализацию своих идей.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политика Николая I подавляла любые попытки к реформам и свободе, что противоречит стремлениям Александра I, который, несмотря на свои ошибки, пытался двигаться в сторону прогресса. Таким образом, можно сделать вывод, что правление Александра I и Николая I представляет собой две противоположные стратегии управления, где один стремился к реформам и обновлению, а другой — к жесткому контролю и подавлению.</w:t>
      </w:r>
    </w:p>
    <w:p>
      <w:pPr>
        <w:pStyle w:val="paragraphStyleText"/>
      </w:pPr>
      <w:r>
        <w:rPr>
          <w:rStyle w:val="fontStyleText"/>
        </w:rPr>
        <w:t xml:space="preserve">В заключение, я считаю, что сравнение правления Николая I и Александра I показывает, как разные подходы к управлению могут влиять на развитие страны. Либеральные реформы Александра I, несмотря на их неполноту, открыли путь к будущим изменениям, тогда как жесткая политика Николая I лишь усугубила проблемы, с которыми столкнулась Россия в последующие годы.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