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Память о родных местах: сохранение культурного наследия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Артём Блинов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сохранении культурного наследия и памяти о родных местах становится все более актуальным в современном мире. Мы живем в эпоху глобализации, когда традиции и обычаи отдельных народов могут быть забыты или искажены. Важно задать себе вопрос: как мы можем сохранить память о своих корнях и культурных ценностях, передавая их следующим поколениям?</w:t>
      </w:r>
    </w:p>
    <w:p>
      <w:pPr>
        <w:pStyle w:val="paragraphStyleText"/>
      </w:pPr>
      <w:r>
        <w:rPr>
          <w:rStyle w:val="fontStyleText"/>
        </w:rPr>
        <w:t xml:space="preserve">Культурное наследие — это совокупность материальных и нематериальных ценностей, которые формировались на протяжении веков и отражают уникальность народа. Оно включает в себя архитектурные памятники, народные традиции, язык, фольклор и многое другое. Сохранение этого наследия — это не только вопрос идентичности, но и способ передачи знаний и опыта, накопленных предками. Я считаю, что сохранение культурного наследия является важной задачей для каждого из нас, так как оно помогает нам понять, кто мы есть и откуда пришли.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«Старый дом» А. П. Чехова. В этом произведении автор описывает старый дом, который стал символом ушедшей эпохи и памяти о родных местах. Главный герой, возвращаясь в родное село, испытывает ностальгию и грусть, видя, как дом, в котором прошло его детство, разрушается. Чехов мастерски передает чувства героя, его связь с местом, где он вырос, и важность этого места для его идентичности.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память о родных местах может быть связана с культурным наследием. Разрушение старого дома символизирует утрату не только материального объекта, но и культурных ценностей, которые он олицетворяет. Герой понимает, что с исчезновением дома исчезает и часть его самого, его истории. Таким образом, Чехов подчеркивает, что сохранение культурного наследия — это не просто вопрос материальных объектов, но и сохранение памяти, традиций и идентичности.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память о родных местах и сохранение культурного наследия — это важные аспекты нашей жизни. Они помогают нам сохранять связь с прошлым и передавать ценности будущим поколениям. Я считаю, что каждый из нас должен внести свой вклад в это дело, чтобы не потерять то, что делает нас уникальными и неповторимыми.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