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Маркетинговая деятельность ПАО "Сбербанк России"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Аля Речапова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маркетинг играет ключевую роль в успехе любой компании, особенно в таких крупных организациях, как ПАО "Сбербанк России". Вопрос, который мы можем задать, звучит так: "Как маркетинговая деятельность Сбербанка влияет на его конкурентоспособность?"</w:t>
      </w:r>
    </w:p>
    <w:p>
      <w:pPr>
        <w:pStyle w:val="paragraphStyleText"/>
      </w:pPr>
      <w:r>
        <w:rPr>
          <w:rStyle w:val="fontStyleText"/>
        </w:rPr>
        <w:t xml:space="preserve">Маркетинг — это комплекс мероприятий, направленных на изучение и удовлетворение потребностей потребителей, а также на создание и продвижение товаров и услуг. В случае с банками, маркетинг включает в себя не только рекламу, но и анализ рынка, работу с клиентами, разработку новых продуктов и услуг. Я считаю, что эффективная маркетинговая стратегия Сбербанка позволяет ему не только удерживать существующих клиентов, но и привлекать новых, что в свою очередь способствует его росту и развитию.</w:t>
      </w:r>
    </w:p>
    <w:p>
      <w:pPr>
        <w:pStyle w:val="paragraphStyleText"/>
      </w:pPr>
      <w:r>
        <w:rPr>
          <w:rStyle w:val="fontStyleText"/>
        </w:rPr>
        <w:t xml:space="preserve">Обратимся к примеру маркетинговой кампании Сбербанка, связанной с запуском мобильного приложения. В рамках этой кампании банк активно использовал различные каналы коммуникации, включая телевидение, интернет и социальные сети. Реклама подчеркивала удобство и доступность приложения, а также его функциональность, что привлекло внимание широкой аудитории.</w:t>
      </w:r>
    </w:p>
    <w:p>
      <w:pPr>
        <w:pStyle w:val="paragraphStyleText"/>
      </w:pPr>
      <w:r>
        <w:rPr>
          <w:rStyle w:val="fontStyleText"/>
        </w:rPr>
        <w:t xml:space="preserve">Важным моментом является то, что Сбербанк не просто рекламировал свое приложение, но и активно собирал отзывы пользователей, что позволяло ему улучшать продукт и адаптировать его под потребности клиентов. Это демонстрирует, как маркетинговая деятельность может быть направлена не только на привлечение новых клиентов, но и на удержание существующих, что, в свою очередь, подтверждает мой тезис о важности маркетинга для конкурентоспособности банка.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маркетинговая деятельность ПАО "Сбербанк России" является важным инструментом, который помогает банку оставаться на плаву в условиях жесткой конкуренции. Эффективные маркетинговые стратегии, направленные на удовлетворение потребностей клиентов и адаптацию к изменениям на рынке, способствуют не только росту банка, но и его устойчивости в долгосрочной перспективе.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